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6F" w:rsidRPr="00CE4178" w:rsidRDefault="00CE4178" w:rsidP="00CE4178">
      <w:pPr>
        <w:pStyle w:val="Style"/>
        <w:jc w:val="center"/>
        <w:rPr>
          <w:rFonts w:ascii="Courier New" w:hAnsi="Courier New" w:cs="Courier New"/>
          <w:b/>
          <w:color w:val="0D0D0D" w:themeColor="text1" w:themeTint="F2"/>
          <w:sz w:val="28"/>
          <w:szCs w:val="22"/>
          <w:lang w:bidi="he-IL"/>
        </w:rPr>
      </w:pPr>
      <w:r>
        <w:rPr>
          <w:rFonts w:ascii="Courier New" w:hAnsi="Courier New" w:cs="Courier New"/>
          <w:b/>
          <w:color w:val="0D0D0D" w:themeColor="text1" w:themeTint="F2"/>
          <w:sz w:val="28"/>
          <w:szCs w:val="22"/>
          <w:lang w:bidi="he-IL"/>
        </w:rPr>
        <w:t>DESIGN OF A CONTINUOUS</w:t>
      </w:r>
      <w:r w:rsidR="00F7496F" w:rsidRPr="00CE4178">
        <w:rPr>
          <w:rFonts w:ascii="Courier New" w:hAnsi="Courier New" w:cs="Courier New"/>
          <w:b/>
          <w:color w:val="0D0D0D" w:themeColor="text1" w:themeTint="F2"/>
          <w:sz w:val="28"/>
          <w:szCs w:val="22"/>
          <w:lang w:bidi="he-IL"/>
        </w:rPr>
        <w:t>-PROCESS GARI FRYING MACHINE</w:t>
      </w:r>
    </w:p>
    <w:p w:rsidR="00CE4178" w:rsidRDefault="00CE4178" w:rsidP="00CE4178">
      <w:pPr>
        <w:pStyle w:val="Style"/>
        <w:jc w:val="center"/>
        <w:rPr>
          <w:rFonts w:ascii="Courier New" w:hAnsi="Courier New" w:cs="Courier New"/>
          <w:color w:val="0D0D0D" w:themeColor="text1" w:themeTint="F2"/>
          <w:sz w:val="22"/>
          <w:szCs w:val="22"/>
          <w:lang w:bidi="he-IL"/>
        </w:rPr>
      </w:pPr>
    </w:p>
    <w:p w:rsidR="000B28D1" w:rsidRPr="00CE4178" w:rsidRDefault="00CE4178" w:rsidP="00CE4178">
      <w:pPr>
        <w:pStyle w:val="Style"/>
        <w:jc w:val="center"/>
        <w:rPr>
          <w:rFonts w:ascii="Courier New" w:hAnsi="Courier New" w:cs="Courier New"/>
          <w:color w:val="0D0D0D" w:themeColor="text1" w:themeTint="F2"/>
          <w:sz w:val="22"/>
          <w:szCs w:val="22"/>
          <w:lang w:bidi="he-IL"/>
        </w:rPr>
      </w:pPr>
      <w:proofErr w:type="gramStart"/>
      <w:r w:rsidRPr="00CE4178">
        <w:rPr>
          <w:rFonts w:ascii="Courier New" w:hAnsi="Courier New" w:cs="Courier New"/>
          <w:color w:val="0D0D0D" w:themeColor="text1" w:themeTint="F2"/>
          <w:sz w:val="22"/>
          <w:szCs w:val="22"/>
          <w:lang w:bidi="he-IL"/>
        </w:rPr>
        <w:t>b</w:t>
      </w:r>
      <w:r>
        <w:rPr>
          <w:rFonts w:ascii="Courier New" w:hAnsi="Courier New" w:cs="Courier New"/>
          <w:color w:val="0D0D0D" w:themeColor="text1" w:themeTint="F2"/>
          <w:sz w:val="22"/>
          <w:szCs w:val="22"/>
          <w:lang w:bidi="he-IL"/>
        </w:rPr>
        <w:t>y</w:t>
      </w:r>
      <w:proofErr w:type="gramEnd"/>
    </w:p>
    <w:p w:rsidR="00CE4178" w:rsidRDefault="00CE4178" w:rsidP="00CE4178">
      <w:pPr>
        <w:pStyle w:val="Style"/>
        <w:jc w:val="center"/>
        <w:rPr>
          <w:rFonts w:ascii="Courier New" w:hAnsi="Courier New" w:cs="Courier New"/>
          <w:color w:val="0D0D0D" w:themeColor="text1" w:themeTint="F2"/>
          <w:sz w:val="22"/>
          <w:szCs w:val="22"/>
          <w:lang w:bidi="he-IL"/>
        </w:rPr>
      </w:pPr>
    </w:p>
    <w:p w:rsidR="00CE4178" w:rsidRDefault="006238A0" w:rsidP="00CE4178">
      <w:pPr>
        <w:pStyle w:val="Style"/>
        <w:jc w:val="center"/>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E.U. ODIGBOH </w:t>
      </w:r>
      <w:r w:rsidR="009C2840" w:rsidRPr="00CE4178">
        <w:rPr>
          <w:rFonts w:ascii="Courier New" w:hAnsi="Courier New" w:cs="Courier New"/>
          <w:color w:val="0D0D0D" w:themeColor="text1" w:themeTint="F2"/>
          <w:sz w:val="22"/>
          <w:szCs w:val="22"/>
          <w:lang w:bidi="he-IL"/>
        </w:rPr>
        <w:t xml:space="preserve">AND </w:t>
      </w:r>
      <w:r w:rsidRPr="00CE4178">
        <w:rPr>
          <w:rFonts w:ascii="Courier New" w:hAnsi="Courier New" w:cs="Courier New"/>
          <w:color w:val="0D0D0D" w:themeColor="text1" w:themeTint="F2"/>
          <w:sz w:val="22"/>
          <w:szCs w:val="22"/>
          <w:lang w:bidi="he-IL"/>
        </w:rPr>
        <w:t>S.F. AHMED</w:t>
      </w:r>
    </w:p>
    <w:p w:rsidR="00CE4178" w:rsidRDefault="006238A0" w:rsidP="00CE4178">
      <w:pPr>
        <w:pStyle w:val="Style"/>
        <w:jc w:val="center"/>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Department of Agricultural Engineering</w:t>
      </w:r>
    </w:p>
    <w:p w:rsidR="006238A0" w:rsidRPr="00CE4178" w:rsidRDefault="006238A0" w:rsidP="00CE4178">
      <w:pPr>
        <w:pStyle w:val="Style"/>
        <w:jc w:val="center"/>
        <w:rPr>
          <w:rFonts w:ascii="Courier New" w:hAnsi="Courier New" w:cs="Courier New"/>
          <w:color w:val="0D0D0D" w:themeColor="text1" w:themeTint="F2"/>
          <w:sz w:val="22"/>
          <w:szCs w:val="22"/>
          <w:lang w:bidi="he-IL"/>
        </w:rPr>
      </w:pPr>
      <w:proofErr w:type="gramStart"/>
      <w:r w:rsidRPr="00CE4178">
        <w:rPr>
          <w:rFonts w:ascii="Courier New" w:hAnsi="Courier New" w:cs="Courier New"/>
          <w:color w:val="0D0D0D" w:themeColor="text1" w:themeTint="F2"/>
          <w:sz w:val="22"/>
          <w:szCs w:val="22"/>
          <w:lang w:bidi="he-IL"/>
        </w:rPr>
        <w:t>University of Nigeria, Nsukka.</w:t>
      </w:r>
      <w:proofErr w:type="gramEnd"/>
    </w:p>
    <w:p w:rsidR="00635B97" w:rsidRDefault="00635B97" w:rsidP="00CE4178">
      <w:pPr>
        <w:pStyle w:val="Style"/>
        <w:jc w:val="center"/>
        <w:rPr>
          <w:rFonts w:ascii="Courier New" w:hAnsi="Courier New" w:cs="Courier New"/>
          <w:color w:val="0D0D0D" w:themeColor="text1" w:themeTint="F2"/>
          <w:sz w:val="22"/>
          <w:szCs w:val="22"/>
          <w:lang w:bidi="he-IL"/>
        </w:rPr>
      </w:pPr>
    </w:p>
    <w:p w:rsidR="006238A0" w:rsidRPr="00CE4178" w:rsidRDefault="00CE4178" w:rsidP="00CE4178">
      <w:pPr>
        <w:pStyle w:val="Style"/>
        <w:jc w:val="center"/>
        <w:rPr>
          <w:rFonts w:ascii="Courier New" w:hAnsi="Courier New" w:cs="Courier New"/>
          <w:color w:val="0D0D0D" w:themeColor="text1" w:themeTint="F2"/>
          <w:sz w:val="22"/>
          <w:szCs w:val="22"/>
          <w:lang w:bidi="he-IL"/>
        </w:rPr>
      </w:pPr>
      <w:r>
        <w:rPr>
          <w:rFonts w:ascii="Courier New" w:hAnsi="Courier New" w:cs="Courier New"/>
          <w:color w:val="0D0D0D" w:themeColor="text1" w:themeTint="F2"/>
          <w:sz w:val="22"/>
          <w:szCs w:val="22"/>
          <w:lang w:bidi="he-IL"/>
        </w:rPr>
        <w:t>(</w:t>
      </w:r>
      <w:r w:rsidR="006238A0" w:rsidRPr="00CE4178">
        <w:rPr>
          <w:rFonts w:ascii="Courier New" w:hAnsi="Courier New" w:cs="Courier New"/>
          <w:color w:val="0D0D0D" w:themeColor="text1" w:themeTint="F2"/>
          <w:sz w:val="22"/>
          <w:szCs w:val="22"/>
          <w:lang w:bidi="he-IL"/>
        </w:rPr>
        <w:t>Manuscript received May, 1982)</w:t>
      </w:r>
    </w:p>
    <w:p w:rsidR="00CE4178" w:rsidRDefault="00CE4178" w:rsidP="00CE4178">
      <w:pPr>
        <w:pStyle w:val="Style"/>
        <w:tabs>
          <w:tab w:val="left" w:pos="8085"/>
        </w:tabs>
        <w:jc w:val="both"/>
        <w:rPr>
          <w:rFonts w:ascii="Courier New" w:hAnsi="Courier New" w:cs="Courier New"/>
          <w:b/>
          <w:color w:val="0D0D0D" w:themeColor="text1" w:themeTint="F2"/>
          <w:sz w:val="22"/>
          <w:szCs w:val="22"/>
          <w:lang w:bidi="he-IL"/>
        </w:rPr>
      </w:pPr>
    </w:p>
    <w:p w:rsidR="006238A0" w:rsidRPr="00CE4178" w:rsidRDefault="006238A0" w:rsidP="00CE4178">
      <w:pPr>
        <w:pStyle w:val="Style"/>
        <w:tabs>
          <w:tab w:val="left" w:pos="8085"/>
        </w:tabs>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ABSTRACT: </w:t>
      </w:r>
      <w:r w:rsidR="00E51102" w:rsidRPr="00CE4178">
        <w:rPr>
          <w:rFonts w:ascii="Courier New" w:hAnsi="Courier New" w:cs="Courier New"/>
          <w:b/>
          <w:color w:val="0D0D0D" w:themeColor="text1" w:themeTint="F2"/>
          <w:sz w:val="22"/>
          <w:szCs w:val="22"/>
          <w:lang w:bidi="he-IL"/>
        </w:rPr>
        <w:tab/>
      </w:r>
    </w:p>
    <w:p w:rsidR="00635B97" w:rsidRDefault="006238A0" w:rsidP="00635B97">
      <w:pPr>
        <w:pStyle w:val="Style"/>
        <w:ind w:left="450" w:right="389"/>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A prototype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machine, designed to faithfully simulate the traditional manual frying technique, was fabricated and tested. The prototype consists of a 1.7m long semi-circular frying trough of 57 cm diameter, and a gang of sixteen spring-loaded spatula-like paddles evenly spaced within the trough. Electric-motor driven and designed to oscillate through about 180</w:t>
      </w:r>
      <w:r w:rsidRPr="00CE4178">
        <w:rPr>
          <w:rFonts w:ascii="Courier New" w:hAnsi="Courier New" w:cs="Courier New"/>
          <w:color w:val="0D0D0D" w:themeColor="text1" w:themeTint="F2"/>
          <w:sz w:val="22"/>
          <w:szCs w:val="22"/>
          <w:vertAlign w:val="superscript"/>
          <w:lang w:bidi="he-IL"/>
        </w:rPr>
        <w:t>0</w:t>
      </w:r>
      <w:r w:rsidRPr="00CE4178">
        <w:rPr>
          <w:rFonts w:ascii="Courier New" w:hAnsi="Courier New" w:cs="Courier New"/>
          <w:color w:val="0D0D0D" w:themeColor="text1" w:themeTint="F2"/>
          <w:sz w:val="22"/>
          <w:szCs w:val="22"/>
          <w:lang w:bidi="he-IL"/>
        </w:rPr>
        <w:t xml:space="preserve"> at 40 reversals per minute, the paddles press the </w:t>
      </w:r>
      <w:r w:rsidR="00C84B88" w:rsidRPr="00CE4178">
        <w:rPr>
          <w:rFonts w:ascii="Courier New" w:hAnsi="Courier New" w:cs="Courier New"/>
          <w:color w:val="0D0D0D" w:themeColor="text1" w:themeTint="F2"/>
          <w:sz w:val="22"/>
          <w:szCs w:val="22"/>
          <w:lang w:bidi="he-IL"/>
        </w:rPr>
        <w:t>automatically</w:t>
      </w:r>
      <w:r w:rsidRPr="00CE4178">
        <w:rPr>
          <w:rFonts w:ascii="Courier New" w:hAnsi="Courier New" w:cs="Courier New"/>
          <w:color w:val="0D0D0D" w:themeColor="text1" w:themeTint="F2"/>
          <w:sz w:val="22"/>
          <w:szCs w:val="22"/>
          <w:lang w:bidi="he-IL"/>
        </w:rPr>
        <w:t xml:space="preserve">/continuously metered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mash against the hot trough when moving in one direction and</w:t>
      </w:r>
      <w:r w:rsidR="009C2840"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then scrape the mash off, stir it and move it forward when moving in the opposite direction. The prototype produces a continuous flow of fried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at 66 kg/hr. The prototype has a provision for manual operation when it produces 20 to 45 kg of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per hour.</w:t>
      </w:r>
    </w:p>
    <w:p w:rsidR="006238A0" w:rsidRPr="00CE4178" w:rsidRDefault="006238A0" w:rsidP="00635B97">
      <w:pPr>
        <w:pStyle w:val="Style"/>
        <w:ind w:left="450" w:right="389"/>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 </w:t>
      </w:r>
    </w:p>
    <w:p w:rsidR="00635B97" w:rsidRDefault="00635B97" w:rsidP="00CE4178">
      <w:pPr>
        <w:pStyle w:val="Style"/>
        <w:jc w:val="both"/>
        <w:rPr>
          <w:rFonts w:ascii="Courier New" w:hAnsi="Courier New" w:cs="Courier New"/>
          <w:b/>
          <w:color w:val="0D0D0D" w:themeColor="text1" w:themeTint="F2"/>
          <w:sz w:val="22"/>
          <w:szCs w:val="22"/>
          <w:lang w:bidi="he-IL"/>
        </w:rPr>
        <w:sectPr w:rsidR="00635B97" w:rsidSect="009236E4">
          <w:headerReference w:type="default" r:id="rId8"/>
          <w:pgSz w:w="11909" w:h="16834" w:code="9"/>
          <w:pgMar w:top="720" w:right="1008" w:bottom="720" w:left="1152" w:header="720" w:footer="720" w:gutter="0"/>
          <w:pgNumType w:start="25"/>
          <w:cols w:space="720"/>
          <w:docGrid w:linePitch="360"/>
        </w:sectPr>
      </w:pPr>
    </w:p>
    <w:p w:rsidR="005730BA" w:rsidRPr="00CE4178" w:rsidRDefault="005730BA"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lastRenderedPageBreak/>
        <w:t xml:space="preserve">1. INTRODUCTION: </w:t>
      </w:r>
    </w:p>
    <w:p w:rsidR="004E2D92" w:rsidRPr="00CE4178" w:rsidRDefault="005730BA"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In terms of number of consumers, the most important and by far, the</w:t>
      </w:r>
      <w:r w:rsidR="00902A06"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most common processed foods from cassava are </w:t>
      </w:r>
      <w:proofErr w:type="spellStart"/>
      <w:r w:rsidRPr="00CE4178">
        <w:rPr>
          <w:rFonts w:ascii="Courier New" w:hAnsi="Courier New" w:cs="Courier New"/>
          <w:color w:val="0D0D0D" w:themeColor="text1" w:themeTint="F2"/>
          <w:sz w:val="22"/>
          <w:szCs w:val="22"/>
          <w:u w:val="single"/>
          <w:lang w:bidi="he-IL"/>
        </w:rPr>
        <w:t>farinha</w:t>
      </w:r>
      <w:proofErr w:type="spellEnd"/>
      <w:r w:rsidRPr="00CE4178">
        <w:rPr>
          <w:rFonts w:ascii="Courier New" w:hAnsi="Courier New" w:cs="Courier New"/>
          <w:color w:val="0D0D0D" w:themeColor="text1" w:themeTint="F2"/>
          <w:sz w:val="22"/>
          <w:szCs w:val="22"/>
          <w:u w:val="single"/>
          <w:lang w:bidi="he-IL"/>
        </w:rPr>
        <w:t xml:space="preserve"> de </w:t>
      </w:r>
      <w:proofErr w:type="spellStart"/>
      <w:r w:rsidRPr="00CE4178">
        <w:rPr>
          <w:rFonts w:ascii="Courier New" w:hAnsi="Courier New" w:cs="Courier New"/>
          <w:color w:val="0D0D0D" w:themeColor="text1" w:themeTint="F2"/>
          <w:sz w:val="22"/>
          <w:szCs w:val="22"/>
          <w:u w:val="single"/>
          <w:lang w:bidi="he-IL"/>
        </w:rPr>
        <w:t>mandioca</w:t>
      </w:r>
      <w:proofErr w:type="spellEnd"/>
      <w:r w:rsidR="00902A06" w:rsidRPr="00CE4178">
        <w:rPr>
          <w:rFonts w:ascii="Courier New" w:hAnsi="Courier New" w:cs="Courier New"/>
          <w:color w:val="0D0D0D" w:themeColor="text1" w:themeTint="F2"/>
          <w:sz w:val="22"/>
          <w:szCs w:val="22"/>
          <w:lang w:bidi="he-IL"/>
        </w:rPr>
        <w:t xml:space="preserve"> orig</w:t>
      </w:r>
      <w:r w:rsidR="00902A06" w:rsidRPr="00CE4178">
        <w:rPr>
          <w:rFonts w:ascii="Courier New" w:hAnsi="Courier New" w:cs="Courier New"/>
          <w:color w:val="0D0D0D" w:themeColor="text1" w:themeTint="F2"/>
          <w:w w:val="105"/>
          <w:sz w:val="22"/>
          <w:szCs w:val="22"/>
          <w:lang w:bidi="he-IL"/>
        </w:rPr>
        <w:t>in</w:t>
      </w:r>
      <w:r w:rsidR="00902A06" w:rsidRPr="00CE4178">
        <w:rPr>
          <w:rFonts w:ascii="Courier New" w:hAnsi="Courier New" w:cs="Courier New"/>
          <w:color w:val="0D0D0D" w:themeColor="text1" w:themeTint="F2"/>
          <w:sz w:val="22"/>
          <w:szCs w:val="22"/>
          <w:lang w:bidi="he-IL"/>
        </w:rPr>
        <w:t>ated</w:t>
      </w:r>
      <w:r w:rsidR="00B24387" w:rsidRPr="00CE4178">
        <w:rPr>
          <w:rFonts w:ascii="Courier New" w:hAnsi="Courier New" w:cs="Courier New"/>
          <w:color w:val="0D0D0D" w:themeColor="text1" w:themeTint="F2"/>
          <w:sz w:val="22"/>
          <w:szCs w:val="22"/>
          <w:lang w:bidi="he-IL"/>
        </w:rPr>
        <w:t xml:space="preserve"> in Brazil </w:t>
      </w:r>
      <w:r w:rsidRPr="00CE4178">
        <w:rPr>
          <w:rFonts w:ascii="Courier New" w:hAnsi="Courier New" w:cs="Courier New"/>
          <w:color w:val="0D0D0D" w:themeColor="text1" w:themeTint="F2"/>
          <w:sz w:val="22"/>
          <w:szCs w:val="22"/>
          <w:lang w:bidi="he-IL"/>
        </w:rPr>
        <w:t>and</w:t>
      </w:r>
      <w:r w:rsidR="00B24387" w:rsidRPr="00CE4178">
        <w:rPr>
          <w:rFonts w:ascii="Courier New" w:hAnsi="Courier New" w:cs="Courier New"/>
          <w:color w:val="0D0D0D" w:themeColor="text1" w:themeTint="F2"/>
          <w:sz w:val="22"/>
          <w:szCs w:val="22"/>
          <w:lang w:bidi="he-IL"/>
        </w:rPr>
        <w:t xml:space="preserve"> </w:t>
      </w:r>
      <w:proofErr w:type="spellStart"/>
      <w:r w:rsidRPr="00CE4178">
        <w:rPr>
          <w:rFonts w:ascii="Courier New" w:hAnsi="Courier New" w:cs="Courier New"/>
          <w:color w:val="0D0D0D" w:themeColor="text1" w:themeTint="F2"/>
          <w:sz w:val="22"/>
          <w:szCs w:val="22"/>
          <w:u w:val="single"/>
          <w:lang w:bidi="he-IL"/>
        </w:rPr>
        <w:t>gari</w:t>
      </w:r>
      <w:proofErr w:type="spellEnd"/>
      <w:r w:rsidR="00B24387" w:rsidRPr="00CE4178">
        <w:rPr>
          <w:rFonts w:ascii="Courier New" w:hAnsi="Courier New" w:cs="Courier New"/>
          <w:color w:val="0D0D0D" w:themeColor="text1" w:themeTint="F2"/>
          <w:sz w:val="22"/>
          <w:szCs w:val="22"/>
          <w:u w:val="single"/>
          <w:lang w:bidi="he-IL"/>
        </w:rPr>
        <w:t xml:space="preserve"> </w:t>
      </w:r>
      <w:r w:rsidR="00B24387" w:rsidRPr="00CE4178">
        <w:rPr>
          <w:rFonts w:ascii="Courier New" w:hAnsi="Courier New" w:cs="Courier New"/>
          <w:color w:val="0D0D0D" w:themeColor="text1" w:themeTint="F2"/>
          <w:sz w:val="22"/>
          <w:szCs w:val="22"/>
          <w:lang w:bidi="he-IL"/>
        </w:rPr>
        <w:t xml:space="preserve">in </w:t>
      </w:r>
      <w:r w:rsidRPr="00CE4178">
        <w:rPr>
          <w:rFonts w:ascii="Courier New" w:hAnsi="Courier New" w:cs="Courier New"/>
          <w:color w:val="0D0D0D" w:themeColor="text1" w:themeTint="F2"/>
          <w:sz w:val="22"/>
          <w:szCs w:val="22"/>
          <w:lang w:bidi="he-IL"/>
        </w:rPr>
        <w:t>West</w:t>
      </w:r>
      <w:r w:rsidR="00B24387"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and Central Africa.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as well as </w:t>
      </w:r>
      <w:proofErr w:type="spellStart"/>
      <w:r w:rsidRPr="00CE4178">
        <w:rPr>
          <w:rFonts w:ascii="Courier New" w:hAnsi="Courier New" w:cs="Courier New"/>
          <w:color w:val="0D0D0D" w:themeColor="text1" w:themeTint="F2"/>
          <w:sz w:val="22"/>
          <w:szCs w:val="22"/>
          <w:lang w:bidi="he-IL"/>
        </w:rPr>
        <w:t>farinha</w:t>
      </w:r>
      <w:proofErr w:type="spellEnd"/>
      <w:r w:rsidRPr="00CE4178">
        <w:rPr>
          <w:rFonts w:ascii="Courier New" w:hAnsi="Courier New" w:cs="Courier New"/>
          <w:color w:val="0D0D0D" w:themeColor="text1" w:themeTint="F2"/>
          <w:sz w:val="22"/>
          <w:szCs w:val="22"/>
          <w:lang w:bidi="he-IL"/>
        </w:rPr>
        <w:t xml:space="preserve"> has a scale of processing that ranges from 0.2 to 5 metric tons of roots per day for individual family units and small-to-medium-scale village processors </w:t>
      </w:r>
      <w:r w:rsidRPr="00CE4178">
        <w:rPr>
          <w:rFonts w:ascii="Courier New" w:hAnsi="Courier New" w:cs="Courier New"/>
          <w:color w:val="0D0D0D" w:themeColor="text1" w:themeTint="F2"/>
          <w:w w:val="87"/>
          <w:sz w:val="22"/>
          <w:szCs w:val="22"/>
          <w:lang w:bidi="he-IL"/>
        </w:rPr>
        <w:t xml:space="preserve">[1] </w:t>
      </w:r>
      <w:r w:rsidRPr="00CE4178">
        <w:rPr>
          <w:rFonts w:ascii="Courier New" w:hAnsi="Courier New" w:cs="Courier New"/>
          <w:color w:val="0D0D0D" w:themeColor="text1" w:themeTint="F2"/>
          <w:sz w:val="22"/>
          <w:szCs w:val="22"/>
          <w:lang w:bidi="he-IL"/>
        </w:rPr>
        <w:t>to 50 to 100 metric tons per da</w:t>
      </w:r>
      <w:r w:rsidR="00902A06" w:rsidRPr="00CE4178">
        <w:rPr>
          <w:rFonts w:ascii="Courier New" w:hAnsi="Courier New" w:cs="Courier New"/>
          <w:color w:val="0D0D0D" w:themeColor="text1" w:themeTint="F2"/>
          <w:sz w:val="22"/>
          <w:szCs w:val="22"/>
          <w:lang w:bidi="he-IL"/>
        </w:rPr>
        <w:t xml:space="preserve">y </w:t>
      </w:r>
      <w:r w:rsidRPr="00CE4178">
        <w:rPr>
          <w:rFonts w:ascii="Courier New" w:hAnsi="Courier New" w:cs="Courier New"/>
          <w:color w:val="0D0D0D" w:themeColor="text1" w:themeTint="F2"/>
          <w:sz w:val="22"/>
          <w:szCs w:val="22"/>
          <w:lang w:bidi="he-IL"/>
        </w:rPr>
        <w:t xml:space="preserve">for large industrial processors. More than 200 million people consume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w:t>
      </w:r>
      <w:proofErr w:type="spellStart"/>
      <w:r w:rsidRPr="00CE4178">
        <w:rPr>
          <w:rFonts w:ascii="Courier New" w:hAnsi="Courier New" w:cs="Courier New"/>
          <w:color w:val="0D0D0D" w:themeColor="text1" w:themeTint="F2"/>
          <w:sz w:val="22"/>
          <w:szCs w:val="22"/>
          <w:lang w:bidi="he-IL"/>
        </w:rPr>
        <w:t>farinha</w:t>
      </w:r>
      <w:proofErr w:type="spellEnd"/>
      <w:r w:rsidRPr="00CE4178">
        <w:rPr>
          <w:rFonts w:ascii="Courier New" w:hAnsi="Courier New" w:cs="Courier New"/>
          <w:color w:val="0D0D0D" w:themeColor="text1" w:themeTint="F2"/>
          <w:sz w:val="22"/>
          <w:szCs w:val="22"/>
          <w:lang w:bidi="he-IL"/>
        </w:rPr>
        <w:t xml:space="preserve"> in varying amounts; for</w:t>
      </w:r>
      <w:r w:rsidR="00902A06"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the majority of people from West Africa,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forms the main meal of the day. </w:t>
      </w:r>
      <w:r w:rsidR="004E2D92" w:rsidRPr="00CE4178">
        <w:rPr>
          <w:rFonts w:ascii="Courier New" w:hAnsi="Courier New" w:cs="Courier New"/>
          <w:color w:val="0D0D0D" w:themeColor="text1" w:themeTint="F2"/>
          <w:sz w:val="22"/>
          <w:szCs w:val="22"/>
          <w:lang w:bidi="he-IL"/>
        </w:rPr>
        <w:t xml:space="preserve">The technological requirements for large-scale </w:t>
      </w:r>
      <w:proofErr w:type="spellStart"/>
      <w:r w:rsidR="004E2D92" w:rsidRPr="00CE4178">
        <w:rPr>
          <w:rFonts w:ascii="Courier New" w:hAnsi="Courier New" w:cs="Courier New"/>
          <w:color w:val="0D0D0D" w:themeColor="text1" w:themeTint="F2"/>
          <w:sz w:val="22"/>
          <w:szCs w:val="22"/>
          <w:lang w:bidi="he-IL"/>
        </w:rPr>
        <w:t>gari</w:t>
      </w:r>
      <w:proofErr w:type="spellEnd"/>
      <w:r w:rsidR="004E2D92" w:rsidRPr="00CE4178">
        <w:rPr>
          <w:rFonts w:ascii="Courier New" w:hAnsi="Courier New" w:cs="Courier New"/>
          <w:color w:val="0D0D0D" w:themeColor="text1" w:themeTint="F2"/>
          <w:sz w:val="22"/>
          <w:szCs w:val="22"/>
          <w:lang w:bidi="he-IL"/>
        </w:rPr>
        <w:t xml:space="preserve"> processing differ from those for small-scale operation. Large-scale </w:t>
      </w:r>
      <w:proofErr w:type="spellStart"/>
      <w:r w:rsidR="004E2D92" w:rsidRPr="00CE4178">
        <w:rPr>
          <w:rFonts w:ascii="Courier New" w:hAnsi="Courier New" w:cs="Courier New"/>
          <w:color w:val="0D0D0D" w:themeColor="text1" w:themeTint="F2"/>
          <w:sz w:val="22"/>
          <w:szCs w:val="22"/>
          <w:lang w:bidi="he-IL"/>
        </w:rPr>
        <w:t>gari</w:t>
      </w:r>
      <w:proofErr w:type="spellEnd"/>
      <w:r w:rsidR="004E2D92" w:rsidRPr="00CE4178">
        <w:rPr>
          <w:rFonts w:ascii="Courier New" w:hAnsi="Courier New" w:cs="Courier New"/>
          <w:color w:val="0D0D0D" w:themeColor="text1" w:themeTint="F2"/>
          <w:sz w:val="22"/>
          <w:szCs w:val="22"/>
          <w:lang w:bidi="he-IL"/>
        </w:rPr>
        <w:t xml:space="preserve"> processing machinery</w:t>
      </w:r>
      <w:r w:rsidR="00C13828" w:rsidRPr="00CE4178">
        <w:rPr>
          <w:rFonts w:ascii="Courier New" w:hAnsi="Courier New" w:cs="Courier New"/>
          <w:color w:val="0D0D0D" w:themeColor="text1" w:themeTint="F2"/>
          <w:sz w:val="22"/>
          <w:szCs w:val="22"/>
          <w:lang w:bidi="he-IL"/>
        </w:rPr>
        <w:t>,</w:t>
      </w:r>
      <w:r w:rsidR="004E2D92" w:rsidRPr="00CE4178">
        <w:rPr>
          <w:rFonts w:ascii="Courier New" w:hAnsi="Courier New" w:cs="Courier New"/>
          <w:color w:val="0D0D0D" w:themeColor="text1" w:themeTint="F2"/>
          <w:sz w:val="22"/>
          <w:szCs w:val="22"/>
          <w:lang w:bidi="he-IL"/>
        </w:rPr>
        <w:t xml:space="preserve"> in the main, </w:t>
      </w:r>
      <w:proofErr w:type="gramStart"/>
      <w:r w:rsidR="004E2D92" w:rsidRPr="00CE4178">
        <w:rPr>
          <w:rFonts w:ascii="Courier New" w:hAnsi="Courier New" w:cs="Courier New"/>
          <w:color w:val="0D0D0D" w:themeColor="text1" w:themeTint="F2"/>
          <w:sz w:val="22"/>
          <w:szCs w:val="22"/>
          <w:lang w:bidi="he-IL"/>
        </w:rPr>
        <w:t>are</w:t>
      </w:r>
      <w:proofErr w:type="gramEnd"/>
      <w:r w:rsidR="004E2D92" w:rsidRPr="00CE4178">
        <w:rPr>
          <w:rFonts w:ascii="Courier New" w:hAnsi="Courier New" w:cs="Courier New"/>
          <w:color w:val="0D0D0D" w:themeColor="text1" w:themeTint="F2"/>
          <w:sz w:val="22"/>
          <w:szCs w:val="22"/>
          <w:lang w:bidi="he-IL"/>
        </w:rPr>
        <w:t xml:space="preserve"> now becoming available and are already in use. Examples are the PRODA, FABRICO and FIIRO/NEWELL DUNFORD processing plants, even though these plants still require various modifications and improvements to </w:t>
      </w:r>
      <w:r w:rsidR="00F72F98" w:rsidRPr="00CE4178">
        <w:rPr>
          <w:rFonts w:ascii="Courier New" w:hAnsi="Courier New" w:cs="Courier New"/>
          <w:color w:val="0D0D0D" w:themeColor="text1" w:themeTint="F2"/>
          <w:sz w:val="22"/>
          <w:szCs w:val="22"/>
          <w:lang w:bidi="he-IL"/>
        </w:rPr>
        <w:t>impr</w:t>
      </w:r>
      <w:r w:rsidR="004E2D92" w:rsidRPr="00CE4178">
        <w:rPr>
          <w:rFonts w:ascii="Courier New" w:hAnsi="Courier New" w:cs="Courier New"/>
          <w:color w:val="0D0D0D" w:themeColor="text1" w:themeTint="F2"/>
          <w:sz w:val="22"/>
          <w:szCs w:val="22"/>
          <w:lang w:bidi="he-IL"/>
        </w:rPr>
        <w:t>ove their performance.</w:t>
      </w:r>
      <w:r w:rsidR="00F72F98" w:rsidRPr="00CE4178">
        <w:rPr>
          <w:rFonts w:ascii="Courier New" w:hAnsi="Courier New" w:cs="Courier New"/>
          <w:color w:val="0D0D0D" w:themeColor="text1" w:themeTint="F2"/>
          <w:sz w:val="22"/>
          <w:szCs w:val="22"/>
          <w:lang w:bidi="he-IL"/>
        </w:rPr>
        <w:t xml:space="preserve"> But, appro</w:t>
      </w:r>
      <w:r w:rsidR="004E2D92" w:rsidRPr="00CE4178">
        <w:rPr>
          <w:rFonts w:ascii="Courier New" w:hAnsi="Courier New" w:cs="Courier New"/>
          <w:color w:val="0D0D0D" w:themeColor="text1" w:themeTint="F2"/>
          <w:sz w:val="22"/>
          <w:szCs w:val="22"/>
          <w:lang w:bidi="he-IL"/>
        </w:rPr>
        <w:t xml:space="preserve">priate technologies in terms of </w:t>
      </w:r>
      <w:r w:rsidR="00F72F98" w:rsidRPr="00CE4178">
        <w:rPr>
          <w:rFonts w:ascii="Courier New" w:hAnsi="Courier New" w:cs="Courier New"/>
          <w:color w:val="0D0D0D" w:themeColor="text1" w:themeTint="F2"/>
          <w:sz w:val="22"/>
          <w:szCs w:val="22"/>
          <w:lang w:bidi="he-IL"/>
        </w:rPr>
        <w:t>improv</w:t>
      </w:r>
      <w:r w:rsidR="004E2D92" w:rsidRPr="00CE4178">
        <w:rPr>
          <w:rFonts w:ascii="Courier New" w:hAnsi="Courier New" w:cs="Courier New"/>
          <w:color w:val="0D0D0D" w:themeColor="text1" w:themeTint="F2"/>
          <w:sz w:val="22"/>
          <w:szCs w:val="22"/>
          <w:lang w:bidi="he-IL"/>
        </w:rPr>
        <w:t xml:space="preserve">ed </w:t>
      </w:r>
      <w:r w:rsidR="004E2D92" w:rsidRPr="00CE4178">
        <w:rPr>
          <w:rFonts w:ascii="Courier New" w:hAnsi="Courier New" w:cs="Courier New"/>
          <w:color w:val="0D0D0D" w:themeColor="text1" w:themeTint="F2"/>
          <w:sz w:val="22"/>
          <w:szCs w:val="22"/>
          <w:lang w:bidi="he-IL"/>
        </w:rPr>
        <w:lastRenderedPageBreak/>
        <w:t>e</w:t>
      </w:r>
      <w:r w:rsidR="00F72F98" w:rsidRPr="00CE4178">
        <w:rPr>
          <w:rFonts w:ascii="Courier New" w:hAnsi="Courier New" w:cs="Courier New"/>
          <w:color w:val="0D0D0D" w:themeColor="text1" w:themeTint="F2"/>
          <w:sz w:val="22"/>
          <w:szCs w:val="22"/>
          <w:lang w:bidi="he-IL"/>
        </w:rPr>
        <w:t>quipment and devices for small-</w:t>
      </w:r>
      <w:r w:rsidR="004E2D92" w:rsidRPr="00CE4178">
        <w:rPr>
          <w:rFonts w:ascii="Courier New" w:hAnsi="Courier New" w:cs="Courier New"/>
          <w:color w:val="0D0D0D" w:themeColor="text1" w:themeTint="F2"/>
          <w:sz w:val="22"/>
          <w:szCs w:val="22"/>
          <w:lang w:bidi="he-IL"/>
        </w:rPr>
        <w:t>scale processing of</w:t>
      </w:r>
      <w:r w:rsidR="009B774B">
        <w:rPr>
          <w:rFonts w:ascii="Courier New" w:hAnsi="Courier New" w:cs="Courier New"/>
          <w:color w:val="0D0D0D" w:themeColor="text1" w:themeTint="F2"/>
          <w:sz w:val="22"/>
          <w:szCs w:val="22"/>
          <w:lang w:bidi="he-IL"/>
        </w:rPr>
        <w:t xml:space="preserve"> </w:t>
      </w:r>
      <w:proofErr w:type="spellStart"/>
      <w:r w:rsidR="009B774B">
        <w:rPr>
          <w:rFonts w:ascii="Courier New" w:hAnsi="Courier New" w:cs="Courier New"/>
          <w:color w:val="0D0D0D" w:themeColor="text1" w:themeTint="F2"/>
          <w:sz w:val="22"/>
          <w:szCs w:val="22"/>
          <w:lang w:bidi="he-IL"/>
        </w:rPr>
        <w:t>gari</w:t>
      </w:r>
      <w:proofErr w:type="spellEnd"/>
      <w:r w:rsidR="009B774B">
        <w:rPr>
          <w:rFonts w:ascii="Courier New" w:hAnsi="Courier New" w:cs="Courier New"/>
          <w:color w:val="0D0D0D" w:themeColor="text1" w:themeTint="F2"/>
          <w:sz w:val="22"/>
          <w:szCs w:val="22"/>
          <w:lang w:bidi="he-IL"/>
        </w:rPr>
        <w:t xml:space="preserve"> are not as well developed</w:t>
      </w:r>
      <w:r w:rsidR="004E2D92" w:rsidRPr="00CE4178">
        <w:rPr>
          <w:rFonts w:ascii="Courier New" w:hAnsi="Courier New" w:cs="Courier New"/>
          <w:color w:val="0D0D0D" w:themeColor="text1" w:themeTint="F2"/>
          <w:sz w:val="22"/>
          <w:szCs w:val="22"/>
          <w:lang w:bidi="he-IL"/>
        </w:rPr>
        <w:t xml:space="preserve">, if at all in </w:t>
      </w:r>
      <w:r w:rsidR="00F72F98" w:rsidRPr="00CE4178">
        <w:rPr>
          <w:rFonts w:ascii="Courier New" w:hAnsi="Courier New" w:cs="Courier New"/>
          <w:color w:val="0D0D0D" w:themeColor="text1" w:themeTint="F2"/>
          <w:sz w:val="22"/>
          <w:szCs w:val="22"/>
          <w:lang w:bidi="he-IL"/>
        </w:rPr>
        <w:t>existence</w:t>
      </w:r>
      <w:r w:rsidR="004E2D92" w:rsidRPr="00CE4178">
        <w:rPr>
          <w:rFonts w:ascii="Courier New" w:hAnsi="Courier New" w:cs="Courier New"/>
          <w:color w:val="0D0D0D" w:themeColor="text1" w:themeTint="F2"/>
          <w:sz w:val="22"/>
          <w:szCs w:val="22"/>
          <w:lang w:bidi="he-IL"/>
        </w:rPr>
        <w:t xml:space="preserve">. Yet, there is evidence to show that </w:t>
      </w:r>
      <w:r w:rsidR="00B24387" w:rsidRPr="00CE4178">
        <w:rPr>
          <w:rFonts w:ascii="Courier New" w:hAnsi="Courier New" w:cs="Courier New"/>
          <w:color w:val="0D0D0D" w:themeColor="text1" w:themeTint="F2"/>
          <w:sz w:val="22"/>
          <w:szCs w:val="22"/>
          <w:lang w:bidi="he-IL"/>
        </w:rPr>
        <w:t xml:space="preserve">the small-scale operations may </w:t>
      </w:r>
      <w:r w:rsidR="004E2D92" w:rsidRPr="00CE4178">
        <w:rPr>
          <w:rFonts w:ascii="Courier New" w:hAnsi="Courier New" w:cs="Courier New"/>
          <w:color w:val="0D0D0D" w:themeColor="text1" w:themeTint="F2"/>
          <w:sz w:val="22"/>
          <w:szCs w:val="22"/>
          <w:lang w:bidi="he-IL"/>
        </w:rPr>
        <w:t>have</w:t>
      </w:r>
      <w:r w:rsidR="00B24387" w:rsidRPr="00CE4178">
        <w:rPr>
          <w:rFonts w:ascii="Courier New" w:hAnsi="Courier New" w:cs="Courier New"/>
          <w:color w:val="0D0D0D" w:themeColor="text1" w:themeTint="F2"/>
          <w:sz w:val="22"/>
          <w:szCs w:val="22"/>
          <w:lang w:bidi="he-IL"/>
        </w:rPr>
        <w:t xml:space="preserve"> </w:t>
      </w:r>
      <w:r w:rsidR="004E2D92" w:rsidRPr="00CE4178">
        <w:rPr>
          <w:rFonts w:ascii="Courier New" w:hAnsi="Courier New" w:cs="Courier New"/>
          <w:color w:val="0D0D0D" w:themeColor="text1" w:themeTint="F2"/>
          <w:sz w:val="22"/>
          <w:szCs w:val="22"/>
          <w:lang w:bidi="he-IL"/>
        </w:rPr>
        <w:t xml:space="preserve">points of efficiency and certain advantages over </w:t>
      </w:r>
      <w:r w:rsidR="009B774B">
        <w:rPr>
          <w:rFonts w:ascii="Courier New" w:hAnsi="Courier New" w:cs="Courier New"/>
          <w:color w:val="0D0D0D" w:themeColor="text1" w:themeTint="F2"/>
          <w:sz w:val="22"/>
          <w:szCs w:val="22"/>
          <w:lang w:bidi="he-IL"/>
        </w:rPr>
        <w:t>the large-scale enterprises [2]</w:t>
      </w:r>
      <w:r w:rsidR="004E2D92" w:rsidRPr="00CE4178">
        <w:rPr>
          <w:rFonts w:ascii="Courier New" w:hAnsi="Courier New" w:cs="Courier New"/>
          <w:color w:val="0D0D0D" w:themeColor="text1" w:themeTint="F2"/>
          <w:sz w:val="22"/>
          <w:szCs w:val="22"/>
          <w:lang w:bidi="he-IL"/>
        </w:rPr>
        <w:t xml:space="preserve">.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4E2D92" w:rsidRPr="00CE4178" w:rsidRDefault="00635B97" w:rsidP="00CE4178">
      <w:pPr>
        <w:pStyle w:val="Style"/>
        <w:jc w:val="both"/>
        <w:rPr>
          <w:rFonts w:ascii="Courier New" w:hAnsi="Courier New" w:cs="Courier New"/>
          <w:color w:val="0D0D0D" w:themeColor="text1" w:themeTint="F2"/>
          <w:sz w:val="22"/>
          <w:szCs w:val="22"/>
          <w:lang w:bidi="he-IL"/>
        </w:rPr>
      </w:pPr>
      <w:r>
        <w:rPr>
          <w:rFonts w:ascii="Courier New" w:hAnsi="Courier New" w:cs="Courier New"/>
          <w:b/>
          <w:color w:val="0D0D0D" w:themeColor="text1" w:themeTint="F2"/>
          <w:sz w:val="22"/>
          <w:szCs w:val="22"/>
          <w:lang w:bidi="he-IL"/>
        </w:rPr>
        <w:t xml:space="preserve">2. </w:t>
      </w:r>
      <w:r w:rsidR="004E2D92" w:rsidRPr="00CE4178">
        <w:rPr>
          <w:rFonts w:ascii="Courier New" w:hAnsi="Courier New" w:cs="Courier New"/>
          <w:b/>
          <w:color w:val="0D0D0D" w:themeColor="text1" w:themeTint="F2"/>
          <w:sz w:val="22"/>
          <w:szCs w:val="22"/>
          <w:lang w:bidi="he-IL"/>
        </w:rPr>
        <w:t>THE GARI FRYING PROCESS (GARIFICATION</w:t>
      </w:r>
      <w:r w:rsidR="004E2D92" w:rsidRPr="00CE4178">
        <w:rPr>
          <w:rFonts w:ascii="Courier New" w:hAnsi="Courier New" w:cs="Courier New"/>
          <w:color w:val="0D0D0D" w:themeColor="text1" w:themeTint="F2"/>
          <w:sz w:val="22"/>
          <w:szCs w:val="22"/>
          <w:lang w:bidi="he-IL"/>
        </w:rPr>
        <w:t xml:space="preserve">) </w:t>
      </w:r>
    </w:p>
    <w:p w:rsidR="00553544" w:rsidRPr="00CE4178" w:rsidRDefault="004E2D92" w:rsidP="00CE4178">
      <w:pPr>
        <w:pStyle w:val="Style"/>
        <w:jc w:val="both"/>
        <w:rPr>
          <w:rFonts w:ascii="Courier New" w:hAnsi="Courier New" w:cs="Courier New"/>
          <w:color w:val="0D0D0D" w:themeColor="text1" w:themeTint="F2"/>
          <w:sz w:val="22"/>
          <w:szCs w:val="22"/>
          <w:lang w:bidi="he-IL"/>
        </w:rPr>
      </w:pPr>
      <w:proofErr w:type="gramStart"/>
      <w:r w:rsidRPr="00CE4178">
        <w:rPr>
          <w:rFonts w:ascii="Courier New" w:hAnsi="Courier New" w:cs="Courier New"/>
          <w:color w:val="0D0D0D" w:themeColor="text1" w:themeTint="F2"/>
          <w:sz w:val="22"/>
          <w:szCs w:val="22"/>
          <w:lang w:bidi="he-IL"/>
        </w:rPr>
        <w:t xml:space="preserve">As </w:t>
      </w:r>
      <w:r w:rsidR="00553544" w:rsidRPr="00CE4178">
        <w:rPr>
          <w:rFonts w:ascii="Courier New" w:hAnsi="Courier New" w:cs="Courier New"/>
          <w:color w:val="0D0D0D" w:themeColor="text1" w:themeTint="F2"/>
          <w:sz w:val="22"/>
          <w:szCs w:val="22"/>
          <w:lang w:bidi="he-IL"/>
        </w:rPr>
        <w:t>shown</w:t>
      </w:r>
      <w:r w:rsidRPr="00CE4178">
        <w:rPr>
          <w:rFonts w:ascii="Courier New" w:hAnsi="Courier New" w:cs="Courier New"/>
          <w:color w:val="0D0D0D" w:themeColor="text1" w:themeTint="F2"/>
          <w:sz w:val="22"/>
          <w:szCs w:val="22"/>
          <w:lang w:bidi="he-IL"/>
        </w:rPr>
        <w:t xml:space="preserve"> in the processing flow-chart of Fig. </w:t>
      </w:r>
      <w:r w:rsidR="00553544" w:rsidRPr="00CE4178">
        <w:rPr>
          <w:rFonts w:ascii="Courier New" w:hAnsi="Courier New" w:cs="Courier New"/>
          <w:color w:val="0D0D0D" w:themeColor="text1" w:themeTint="F2"/>
          <w:sz w:val="22"/>
          <w:szCs w:val="22"/>
          <w:lang w:bidi="he-IL"/>
        </w:rPr>
        <w:t>1.</w:t>
      </w:r>
      <w:proofErr w:type="gramEnd"/>
      <w:r w:rsidRPr="00CE4178">
        <w:rPr>
          <w:rFonts w:ascii="Courier New" w:hAnsi="Courier New" w:cs="Courier New"/>
          <w:color w:val="0D0D0D" w:themeColor="text1" w:themeTint="F2"/>
          <w:sz w:val="22"/>
          <w:szCs w:val="22"/>
          <w:lang w:bidi="he-IL"/>
        </w:rPr>
        <w:t xml:space="preserve"> </w:t>
      </w:r>
      <w:r w:rsidR="00553544" w:rsidRPr="00CE4178">
        <w:rPr>
          <w:rFonts w:ascii="Courier New" w:hAnsi="Courier New" w:cs="Courier New"/>
          <w:color w:val="0D0D0D" w:themeColor="text1" w:themeTint="F2"/>
          <w:sz w:val="22"/>
          <w:szCs w:val="22"/>
          <w:lang w:bidi="he-IL"/>
        </w:rPr>
        <w:t>Frying is the termin</w:t>
      </w:r>
      <w:r w:rsidRPr="00CE4178">
        <w:rPr>
          <w:rFonts w:ascii="Courier New" w:hAnsi="Courier New" w:cs="Courier New"/>
          <w:color w:val="0D0D0D" w:themeColor="text1" w:themeTint="F2"/>
          <w:sz w:val="22"/>
          <w:szCs w:val="22"/>
          <w:lang w:bidi="he-IL"/>
        </w:rPr>
        <w:t>al major</w:t>
      </w:r>
      <w:r w:rsidR="00553544" w:rsidRPr="00CE4178">
        <w:rPr>
          <w:rFonts w:ascii="Courier New" w:hAnsi="Courier New" w:cs="Courier New"/>
          <w:color w:val="0D0D0D" w:themeColor="text1" w:themeTint="F2"/>
          <w:sz w:val="22"/>
          <w:szCs w:val="22"/>
          <w:lang w:bidi="he-IL"/>
        </w:rPr>
        <w:t xml:space="preserve"> unit operation in </w:t>
      </w:r>
      <w:proofErr w:type="spellStart"/>
      <w:r w:rsidR="00553544" w:rsidRPr="00CE4178">
        <w:rPr>
          <w:rFonts w:ascii="Courier New" w:hAnsi="Courier New" w:cs="Courier New"/>
          <w:color w:val="0D0D0D" w:themeColor="text1" w:themeTint="F2"/>
          <w:sz w:val="22"/>
          <w:szCs w:val="22"/>
          <w:lang w:bidi="he-IL"/>
        </w:rPr>
        <w:t>gari</w:t>
      </w:r>
      <w:proofErr w:type="spellEnd"/>
      <w:r w:rsidR="00553544" w:rsidRPr="00CE4178">
        <w:rPr>
          <w:rFonts w:ascii="Courier New" w:hAnsi="Courier New" w:cs="Courier New"/>
          <w:color w:val="0D0D0D" w:themeColor="text1" w:themeTint="F2"/>
          <w:sz w:val="22"/>
          <w:szCs w:val="22"/>
          <w:lang w:bidi="he-IL"/>
        </w:rPr>
        <w:t xml:space="preserve"> produc</w:t>
      </w:r>
      <w:r w:rsidRPr="00CE4178">
        <w:rPr>
          <w:rFonts w:ascii="Courier New" w:hAnsi="Courier New" w:cs="Courier New"/>
          <w:color w:val="0D0D0D" w:themeColor="text1" w:themeTint="F2"/>
          <w:sz w:val="22"/>
          <w:szCs w:val="22"/>
          <w:lang w:bidi="he-IL"/>
        </w:rPr>
        <w:t xml:space="preserve">tion.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is a complex proce</w:t>
      </w:r>
      <w:r w:rsidR="00553544" w:rsidRPr="00CE4178">
        <w:rPr>
          <w:rFonts w:ascii="Courier New" w:hAnsi="Courier New" w:cs="Courier New"/>
          <w:color w:val="0D0D0D" w:themeColor="text1" w:themeTint="F2"/>
          <w:sz w:val="22"/>
          <w:szCs w:val="22"/>
          <w:lang w:bidi="he-IL"/>
        </w:rPr>
        <w:t>ss. Mere stirring of the pulver</w:t>
      </w:r>
      <w:r w:rsidRPr="00CE4178">
        <w:rPr>
          <w:rFonts w:ascii="Courier New" w:hAnsi="Courier New" w:cs="Courier New"/>
          <w:color w:val="0D0D0D" w:themeColor="text1" w:themeTint="F2"/>
          <w:sz w:val="22"/>
          <w:szCs w:val="22"/>
          <w:lang w:bidi="he-IL"/>
        </w:rPr>
        <w:t xml:space="preserve">ized and sifted mash in a vessel over a fire would yield a product which, though resembling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visually, would not in fa</w:t>
      </w:r>
      <w:r w:rsidR="00DE5625" w:rsidRPr="00CE4178">
        <w:rPr>
          <w:rFonts w:ascii="Courier New" w:hAnsi="Courier New" w:cs="Courier New"/>
          <w:color w:val="0D0D0D" w:themeColor="text1" w:themeTint="F2"/>
          <w:sz w:val="22"/>
          <w:szCs w:val="22"/>
          <w:lang w:bidi="he-IL"/>
        </w:rPr>
        <w:t xml:space="preserve">ct be </w:t>
      </w:r>
      <w:proofErr w:type="spellStart"/>
      <w:r w:rsidR="00DE5625" w:rsidRPr="00CE4178">
        <w:rPr>
          <w:rFonts w:ascii="Courier New" w:hAnsi="Courier New" w:cs="Courier New"/>
          <w:color w:val="0D0D0D" w:themeColor="text1" w:themeTint="F2"/>
          <w:sz w:val="22"/>
          <w:szCs w:val="22"/>
          <w:lang w:bidi="he-IL"/>
        </w:rPr>
        <w:t>gari</w:t>
      </w:r>
      <w:proofErr w:type="spellEnd"/>
      <w:r w:rsidR="00DE5625" w:rsidRPr="00CE4178">
        <w:rPr>
          <w:rFonts w:ascii="Courier New" w:hAnsi="Courier New" w:cs="Courier New"/>
          <w:color w:val="0D0D0D" w:themeColor="text1" w:themeTint="F2"/>
          <w:sz w:val="22"/>
          <w:szCs w:val="22"/>
          <w:lang w:bidi="he-IL"/>
        </w:rPr>
        <w:t xml:space="preserve">. Traditionally, </w:t>
      </w:r>
      <w:proofErr w:type="spellStart"/>
      <w:r w:rsidR="00DE5625" w:rsidRPr="00CE4178">
        <w:rPr>
          <w:rFonts w:ascii="Courier New" w:hAnsi="Courier New" w:cs="Courier New"/>
          <w:color w:val="0D0D0D" w:themeColor="text1" w:themeTint="F2"/>
          <w:sz w:val="22"/>
          <w:szCs w:val="22"/>
          <w:lang w:bidi="he-IL"/>
        </w:rPr>
        <w:t>gari</w:t>
      </w:r>
      <w:proofErr w:type="spellEnd"/>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is</w:t>
      </w:r>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fried</w:t>
      </w:r>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by</w:t>
      </w:r>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women</w:t>
      </w:r>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in</w:t>
      </w:r>
      <w:r w:rsidR="00A052E7" w:rsidRPr="00CE4178">
        <w:rPr>
          <w:rFonts w:ascii="Courier New" w:hAnsi="Courier New" w:cs="Courier New"/>
          <w:color w:val="0D0D0D" w:themeColor="text1" w:themeTint="F2"/>
          <w:sz w:val="22"/>
          <w:szCs w:val="22"/>
          <w:lang w:bidi="he-IL"/>
        </w:rPr>
        <w:t xml:space="preserve"> </w:t>
      </w:r>
      <w:r w:rsidR="00DE5625" w:rsidRPr="00CE4178">
        <w:rPr>
          <w:rFonts w:ascii="Courier New" w:hAnsi="Courier New" w:cs="Courier New"/>
          <w:color w:val="0D0D0D" w:themeColor="text1" w:themeTint="F2"/>
          <w:sz w:val="22"/>
          <w:szCs w:val="22"/>
          <w:lang w:bidi="he-IL"/>
        </w:rPr>
        <w:t>shallow</w:t>
      </w:r>
      <w:r w:rsidR="00A052E7"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earthen-ware or cast-iron pans over a wood fire. The women use spatula-like paddles of wood or calabash sections to press the sifted mash against the hot surface of the frying pan, quickly </w:t>
      </w:r>
      <w:r w:rsidR="009B774B">
        <w:rPr>
          <w:rFonts w:ascii="Courier New" w:hAnsi="Courier New" w:cs="Courier New"/>
          <w:color w:val="0D0D0D" w:themeColor="text1" w:themeTint="F2"/>
          <w:sz w:val="22"/>
          <w:szCs w:val="22"/>
          <w:lang w:bidi="he-IL"/>
        </w:rPr>
        <w:t>s</w:t>
      </w:r>
      <w:r w:rsidR="00553544" w:rsidRPr="00CE4178">
        <w:rPr>
          <w:rFonts w:ascii="Courier New" w:hAnsi="Courier New" w:cs="Courier New"/>
          <w:color w:val="0D0D0D" w:themeColor="text1" w:themeTint="F2"/>
          <w:sz w:val="22"/>
          <w:szCs w:val="22"/>
          <w:lang w:bidi="he-IL"/>
        </w:rPr>
        <w:t>crape</w:t>
      </w:r>
      <w:r w:rsidRPr="00CE4178">
        <w:rPr>
          <w:rFonts w:ascii="Courier New" w:hAnsi="Courier New" w:cs="Courier New"/>
          <w:color w:val="0D0D0D" w:themeColor="text1" w:themeTint="F2"/>
          <w:sz w:val="22"/>
          <w:szCs w:val="22"/>
          <w:lang w:bidi="he-IL"/>
        </w:rPr>
        <w:t xml:space="preserve"> the mash off the hot surface to avoid burning, </w:t>
      </w:r>
      <w:r w:rsidR="00553544" w:rsidRPr="00CE4178">
        <w:rPr>
          <w:rFonts w:ascii="Courier New" w:hAnsi="Courier New" w:cs="Courier New"/>
          <w:color w:val="0D0D0D" w:themeColor="text1" w:themeTint="F2"/>
          <w:sz w:val="22"/>
          <w:szCs w:val="22"/>
          <w:lang w:bidi="he-IL"/>
        </w:rPr>
        <w:t>vigorously</w:t>
      </w:r>
      <w:r w:rsidRPr="00CE4178">
        <w:rPr>
          <w:rFonts w:ascii="Courier New" w:hAnsi="Courier New" w:cs="Courier New"/>
          <w:color w:val="0D0D0D" w:themeColor="text1" w:themeTint="F2"/>
          <w:sz w:val="22"/>
          <w:szCs w:val="22"/>
          <w:lang w:bidi="he-IL"/>
        </w:rPr>
        <w:t xml:space="preserve"> stir the mash and then repeat the series</w:t>
      </w:r>
    </w:p>
    <w:p w:rsidR="00553544" w:rsidRPr="00CE4178" w:rsidRDefault="00553544" w:rsidP="00CE4178">
      <w:pPr>
        <w:pStyle w:val="Style"/>
        <w:jc w:val="both"/>
        <w:rPr>
          <w:rFonts w:ascii="Courier New" w:hAnsi="Courier New" w:cs="Courier New"/>
          <w:color w:val="0D0D0D" w:themeColor="text1" w:themeTint="F2"/>
          <w:sz w:val="22"/>
          <w:szCs w:val="22"/>
          <w:lang w:bidi="he-IL"/>
        </w:rPr>
      </w:pPr>
    </w:p>
    <w:p w:rsidR="00635B97" w:rsidRDefault="00635B97" w:rsidP="00CE4178">
      <w:pPr>
        <w:pStyle w:val="Style"/>
        <w:jc w:val="both"/>
        <w:rPr>
          <w:rFonts w:ascii="Courier New" w:hAnsi="Courier New" w:cs="Courier New"/>
          <w:color w:val="0D0D0D" w:themeColor="text1" w:themeTint="F2"/>
          <w:sz w:val="22"/>
          <w:szCs w:val="22"/>
          <w:lang w:bidi="he-IL"/>
        </w:rPr>
        <w:sectPr w:rsidR="00635B97" w:rsidSect="00635B97">
          <w:type w:val="continuous"/>
          <w:pgSz w:w="11909" w:h="16834" w:code="9"/>
          <w:pgMar w:top="720" w:right="1008" w:bottom="720" w:left="1152" w:header="720" w:footer="720" w:gutter="0"/>
          <w:cols w:num="2" w:space="353"/>
          <w:docGrid w:linePitch="360"/>
        </w:sectPr>
      </w:pPr>
    </w:p>
    <w:p w:rsidR="004E2D92" w:rsidRPr="00CE4178" w:rsidRDefault="00540554"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noProof/>
          <w:sz w:val="22"/>
          <w:szCs w:val="22"/>
        </w:rPr>
        <w:lastRenderedPageBreak/>
        <w:drawing>
          <wp:inline distT="0" distB="0" distL="0" distR="0" wp14:anchorId="03FD493C" wp14:editId="26EF2471">
            <wp:extent cx="5841678" cy="8686800"/>
            <wp:effectExtent l="0" t="0" r="6985" b="0"/>
            <wp:docPr id="2" name="Picture 2" descr="E05A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05A418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l="11482" t="11761" r="8015" b="11646"/>
                    <a:stretch>
                      <a:fillRect/>
                    </a:stretch>
                  </pic:blipFill>
                  <pic:spPr bwMode="auto">
                    <a:xfrm>
                      <a:off x="0" y="0"/>
                      <a:ext cx="5836167" cy="8678605"/>
                    </a:xfrm>
                    <a:prstGeom prst="rect">
                      <a:avLst/>
                    </a:prstGeom>
                    <a:noFill/>
                  </pic:spPr>
                </pic:pic>
              </a:graphicData>
            </a:graphic>
          </wp:inline>
        </w:drawing>
      </w:r>
      <w:r w:rsidRPr="00CE4178">
        <w:rPr>
          <w:rFonts w:ascii="Courier New" w:hAnsi="Courier New" w:cs="Courier New"/>
          <w:color w:val="0D0D0D" w:themeColor="text1" w:themeTint="F2"/>
          <w:sz w:val="22"/>
          <w:szCs w:val="22"/>
          <w:lang w:bidi="he-IL"/>
        </w:rPr>
        <w:br w:type="textWrapping" w:clear="all"/>
      </w:r>
    </w:p>
    <w:p w:rsidR="00553544" w:rsidRPr="00CE4178" w:rsidRDefault="00832F51" w:rsidP="00CE4178">
      <w:pPr>
        <w:pStyle w:val="Style"/>
        <w:jc w:val="both"/>
        <w:rPr>
          <w:rFonts w:ascii="Courier New" w:hAnsi="Courier New" w:cs="Courier New"/>
          <w:b/>
          <w:bCs/>
          <w:color w:val="0D0D0D" w:themeColor="text1" w:themeTint="F2"/>
          <w:sz w:val="22"/>
          <w:szCs w:val="22"/>
          <w:lang w:bidi="he-IL"/>
        </w:rPr>
      </w:pPr>
      <w:r w:rsidRPr="00CE4178">
        <w:rPr>
          <w:rFonts w:ascii="Courier New" w:hAnsi="Courier New" w:cs="Courier New"/>
          <w:b/>
          <w:bCs/>
          <w:color w:val="0D0D0D" w:themeColor="text1" w:themeTint="F2"/>
          <w:sz w:val="22"/>
          <w:szCs w:val="22"/>
          <w:lang w:bidi="he-IL"/>
        </w:rPr>
        <w:t xml:space="preserve">Fig. </w:t>
      </w:r>
      <w:r w:rsidRPr="00CE4178">
        <w:rPr>
          <w:rFonts w:ascii="Courier New" w:hAnsi="Courier New" w:cs="Courier New"/>
          <w:b/>
          <w:bCs/>
          <w:color w:val="0D0D0D" w:themeColor="text1" w:themeTint="F2"/>
          <w:w w:val="110"/>
          <w:sz w:val="22"/>
          <w:szCs w:val="22"/>
          <w:lang w:bidi="he-IL"/>
        </w:rPr>
        <w:t xml:space="preserve">i. </w:t>
      </w:r>
      <w:proofErr w:type="spellStart"/>
      <w:r w:rsidRPr="00CE4178">
        <w:rPr>
          <w:rFonts w:ascii="Courier New" w:hAnsi="Courier New" w:cs="Courier New"/>
          <w:b/>
          <w:bCs/>
          <w:color w:val="0D0D0D" w:themeColor="text1" w:themeTint="F2"/>
          <w:sz w:val="22"/>
          <w:szCs w:val="22"/>
          <w:lang w:bidi="he-IL"/>
        </w:rPr>
        <w:t>Gari</w:t>
      </w:r>
      <w:proofErr w:type="spellEnd"/>
      <w:r w:rsidRPr="00CE4178">
        <w:rPr>
          <w:rFonts w:ascii="Courier New" w:hAnsi="Courier New" w:cs="Courier New"/>
          <w:b/>
          <w:bCs/>
          <w:color w:val="0D0D0D" w:themeColor="text1" w:themeTint="F2"/>
          <w:sz w:val="22"/>
          <w:szCs w:val="22"/>
          <w:lang w:bidi="he-IL"/>
        </w:rPr>
        <w:t xml:space="preserve"> processing flow chart</w:t>
      </w:r>
      <w:proofErr w:type="gramStart"/>
      <w:r w:rsidRPr="00CE4178">
        <w:rPr>
          <w:rFonts w:ascii="Courier New" w:hAnsi="Courier New" w:cs="Courier New"/>
          <w:b/>
          <w:bCs/>
          <w:color w:val="0D0D0D" w:themeColor="text1" w:themeTint="F2"/>
          <w:sz w:val="22"/>
          <w:szCs w:val="22"/>
          <w:lang w:bidi="he-IL"/>
        </w:rPr>
        <w:t>.</w:t>
      </w:r>
      <w:r w:rsidR="00553544" w:rsidRPr="00CE4178">
        <w:rPr>
          <w:rFonts w:ascii="Courier New" w:hAnsi="Courier New" w:cs="Courier New"/>
          <w:b/>
          <w:bCs/>
          <w:color w:val="0D0D0D" w:themeColor="text1" w:themeTint="F2"/>
          <w:sz w:val="22"/>
          <w:szCs w:val="22"/>
          <w:lang w:bidi="he-IL"/>
        </w:rPr>
        <w:t>(</w:t>
      </w:r>
      <w:proofErr w:type="gramEnd"/>
      <w:r w:rsidR="00553544" w:rsidRPr="00CE4178">
        <w:rPr>
          <w:rFonts w:ascii="Courier New" w:hAnsi="Courier New" w:cs="Courier New"/>
          <w:b/>
          <w:bCs/>
          <w:color w:val="0D0D0D" w:themeColor="text1" w:themeTint="F2"/>
          <w:sz w:val="22"/>
          <w:szCs w:val="22"/>
          <w:lang w:bidi="he-IL"/>
        </w:rPr>
        <w:t>Figures a</w:t>
      </w:r>
      <w:r w:rsidRPr="00CE4178">
        <w:rPr>
          <w:rFonts w:ascii="Courier New" w:hAnsi="Courier New" w:cs="Courier New"/>
          <w:b/>
          <w:bCs/>
          <w:color w:val="0D0D0D" w:themeColor="text1" w:themeTint="F2"/>
          <w:sz w:val="22"/>
          <w:szCs w:val="22"/>
          <w:lang w:bidi="he-IL"/>
        </w:rPr>
        <w:t xml:space="preserve">re weight percent) </w:t>
      </w:r>
    </w:p>
    <w:p w:rsidR="00635B97" w:rsidRDefault="00635B97" w:rsidP="00CE4178">
      <w:pPr>
        <w:pStyle w:val="Style"/>
        <w:jc w:val="both"/>
        <w:rPr>
          <w:rFonts w:ascii="Courier New" w:hAnsi="Courier New" w:cs="Courier New"/>
          <w:color w:val="0D0D0D" w:themeColor="text1" w:themeTint="F2"/>
          <w:sz w:val="22"/>
          <w:szCs w:val="22"/>
          <w:lang w:bidi="he-IL"/>
        </w:rPr>
        <w:sectPr w:rsidR="00635B97" w:rsidSect="00635B97">
          <w:type w:val="continuous"/>
          <w:pgSz w:w="11909" w:h="16834" w:code="9"/>
          <w:pgMar w:top="720" w:right="1008" w:bottom="720" w:left="1152" w:header="720" w:footer="720" w:gutter="0"/>
          <w:cols w:space="353"/>
          <w:docGrid w:linePitch="360"/>
        </w:sectPr>
      </w:pPr>
    </w:p>
    <w:p w:rsidR="00635B97" w:rsidRDefault="00635B97" w:rsidP="00CE4178">
      <w:pPr>
        <w:pStyle w:val="Style"/>
        <w:jc w:val="both"/>
        <w:rPr>
          <w:rFonts w:ascii="Courier New" w:hAnsi="Courier New" w:cs="Courier New"/>
          <w:color w:val="0D0D0D" w:themeColor="text1" w:themeTint="F2"/>
          <w:sz w:val="22"/>
          <w:szCs w:val="22"/>
          <w:lang w:bidi="he-IL"/>
        </w:rPr>
      </w:pPr>
    </w:p>
    <w:p w:rsidR="00635B97" w:rsidRDefault="00635B97" w:rsidP="00CE4178">
      <w:pPr>
        <w:pStyle w:val="Style"/>
        <w:jc w:val="both"/>
        <w:rPr>
          <w:rFonts w:ascii="Courier New" w:hAnsi="Courier New" w:cs="Courier New"/>
          <w:color w:val="0D0D0D" w:themeColor="text1" w:themeTint="F2"/>
          <w:sz w:val="22"/>
          <w:szCs w:val="22"/>
          <w:lang w:bidi="he-IL"/>
        </w:rPr>
      </w:pPr>
    </w:p>
    <w:p w:rsidR="00832F51" w:rsidRPr="00CE4178" w:rsidRDefault="00832F51" w:rsidP="00CE4178">
      <w:pPr>
        <w:pStyle w:val="Style"/>
        <w:jc w:val="both"/>
        <w:rPr>
          <w:rFonts w:ascii="Courier New" w:hAnsi="Courier New" w:cs="Courier New"/>
          <w:color w:val="0D0D0D" w:themeColor="text1" w:themeTint="F2"/>
          <w:w w:val="121"/>
          <w:sz w:val="22"/>
          <w:szCs w:val="22"/>
          <w:lang w:bidi="he-IL"/>
        </w:rPr>
      </w:pPr>
      <w:proofErr w:type="gramStart"/>
      <w:r w:rsidRPr="00CE4178">
        <w:rPr>
          <w:rFonts w:ascii="Courier New" w:hAnsi="Courier New" w:cs="Courier New"/>
          <w:color w:val="0D0D0D" w:themeColor="text1" w:themeTint="F2"/>
          <w:sz w:val="22"/>
          <w:szCs w:val="22"/>
          <w:lang w:bidi="he-IL"/>
        </w:rPr>
        <w:lastRenderedPageBreak/>
        <w:t>of</w:t>
      </w:r>
      <w:proofErr w:type="gramEnd"/>
      <w:r w:rsidRPr="00CE4178">
        <w:rPr>
          <w:rFonts w:ascii="Courier New" w:hAnsi="Courier New" w:cs="Courier New"/>
          <w:color w:val="0D0D0D" w:themeColor="text1" w:themeTint="F2"/>
          <w:sz w:val="22"/>
          <w:szCs w:val="22"/>
          <w:lang w:bidi="he-IL"/>
        </w:rPr>
        <w:t xml:space="preserve"> operations. Thus, frying of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inv</w:t>
      </w:r>
      <w:r w:rsidR="00553544" w:rsidRPr="00CE4178">
        <w:rPr>
          <w:rFonts w:ascii="Courier New" w:hAnsi="Courier New" w:cs="Courier New"/>
          <w:color w:val="0D0D0D" w:themeColor="text1" w:themeTint="F2"/>
          <w:sz w:val="22"/>
          <w:szCs w:val="22"/>
          <w:lang w:bidi="he-IL"/>
        </w:rPr>
        <w:t>olves repetitive pressing, scra</w:t>
      </w:r>
      <w:r w:rsidRPr="00CE4178">
        <w:rPr>
          <w:rFonts w:ascii="Courier New" w:hAnsi="Courier New" w:cs="Courier New"/>
          <w:color w:val="0D0D0D" w:themeColor="text1" w:themeTint="F2"/>
          <w:sz w:val="22"/>
          <w:szCs w:val="22"/>
          <w:lang w:bidi="he-IL"/>
        </w:rPr>
        <w:t>pping and stirring of the sifted mash in a frying pan over a fire.</w:t>
      </w:r>
      <w:r w:rsidR="00553544"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The pressing of the mash against the hot surface of the frying pan results in the toasting of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particles; starch so pressed out from the starch granules coats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w:t>
      </w:r>
      <w:r w:rsidR="003C77DE" w:rsidRPr="00CE4178">
        <w:rPr>
          <w:rFonts w:ascii="Courier New" w:hAnsi="Courier New" w:cs="Courier New"/>
          <w:color w:val="0D0D0D" w:themeColor="text1" w:themeTint="F2"/>
          <w:sz w:val="22"/>
          <w:szCs w:val="22"/>
          <w:lang w:bidi="he-IL"/>
        </w:rPr>
        <w:t xml:space="preserve">particles and is partially </w:t>
      </w:r>
      <w:r w:rsidR="00553544" w:rsidRPr="00CE4178">
        <w:rPr>
          <w:rFonts w:ascii="Courier New" w:hAnsi="Courier New" w:cs="Courier New"/>
          <w:color w:val="0D0D0D" w:themeColor="text1" w:themeTint="F2"/>
          <w:sz w:val="22"/>
          <w:szCs w:val="22"/>
          <w:lang w:bidi="he-IL"/>
        </w:rPr>
        <w:t>gel</w:t>
      </w:r>
      <w:r w:rsidR="009B5D16">
        <w:rPr>
          <w:rFonts w:ascii="Courier New" w:hAnsi="Courier New" w:cs="Courier New"/>
          <w:color w:val="0D0D0D" w:themeColor="text1" w:themeTint="F2"/>
          <w:sz w:val="22"/>
          <w:szCs w:val="22"/>
          <w:lang w:bidi="he-IL"/>
        </w:rPr>
        <w:t>atinized to form a</w:t>
      </w:r>
      <w:r w:rsidR="003C77DE" w:rsidRPr="00CE4178">
        <w:rPr>
          <w:rFonts w:ascii="Courier New" w:hAnsi="Courier New" w:cs="Courier New"/>
          <w:color w:val="0D0D0D" w:themeColor="text1" w:themeTint="F2"/>
          <w:sz w:val="22"/>
          <w:szCs w:val="22"/>
          <w:lang w:bidi="he-IL"/>
        </w:rPr>
        <w:t xml:space="preserve"> </w:t>
      </w:r>
      <w:r w:rsidR="009B5D16">
        <w:rPr>
          <w:rFonts w:ascii="Courier New" w:hAnsi="Courier New" w:cs="Courier New"/>
          <w:color w:val="0D0D0D" w:themeColor="text1" w:themeTint="F2"/>
          <w:sz w:val="22"/>
          <w:szCs w:val="22"/>
          <w:lang w:bidi="he-IL"/>
        </w:rPr>
        <w:t>th</w:t>
      </w:r>
      <w:r w:rsidR="003C77DE" w:rsidRPr="00CE4178">
        <w:rPr>
          <w:rFonts w:ascii="Courier New" w:hAnsi="Courier New" w:cs="Courier New"/>
          <w:color w:val="0D0D0D" w:themeColor="text1" w:themeTint="F2"/>
          <w:sz w:val="22"/>
          <w:szCs w:val="22"/>
          <w:lang w:bidi="he-IL"/>
        </w:rPr>
        <w:t xml:space="preserve">in </w:t>
      </w:r>
      <w:r w:rsidRPr="00CE4178">
        <w:rPr>
          <w:rFonts w:ascii="Courier New" w:hAnsi="Courier New" w:cs="Courier New"/>
          <w:color w:val="0D0D0D" w:themeColor="text1" w:themeTint="F2"/>
          <w:sz w:val="22"/>
          <w:szCs w:val="22"/>
          <w:lang w:bidi="he-IL"/>
        </w:rPr>
        <w:t xml:space="preserve">enveloping film. Thus, under the microscope, a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particle is seen to be composed of a small grain of </w:t>
      </w:r>
      <w:r w:rsidR="00553544" w:rsidRPr="00CE4178">
        <w:rPr>
          <w:rFonts w:ascii="Courier New" w:hAnsi="Courier New" w:cs="Courier New"/>
          <w:color w:val="0D0D0D" w:themeColor="text1" w:themeTint="F2"/>
          <w:sz w:val="22"/>
          <w:szCs w:val="22"/>
          <w:lang w:bidi="he-IL"/>
        </w:rPr>
        <w:t>cassava</w:t>
      </w:r>
      <w:r w:rsidRPr="00CE4178">
        <w:rPr>
          <w:rFonts w:ascii="Courier New" w:hAnsi="Courier New" w:cs="Courier New"/>
          <w:color w:val="0D0D0D" w:themeColor="text1" w:themeTint="F2"/>
          <w:sz w:val="22"/>
          <w:szCs w:val="22"/>
          <w:lang w:bidi="he-IL"/>
        </w:rPr>
        <w:t xml:space="preserve"> coated by a thin film of gelatinized cassava starch. When placed in</w:t>
      </w:r>
      <w:r w:rsidR="003C77DE" w:rsidRPr="00CE4178">
        <w:rPr>
          <w:rFonts w:ascii="Courier New" w:hAnsi="Courier New" w:cs="Courier New"/>
          <w:color w:val="0D0D0D" w:themeColor="text1" w:themeTint="F2"/>
          <w:sz w:val="22"/>
          <w:szCs w:val="22"/>
          <w:lang w:bidi="he-IL"/>
        </w:rPr>
        <w:t xml:space="preserve"> water </w:t>
      </w:r>
      <w:r w:rsidRPr="00CE4178">
        <w:rPr>
          <w:rFonts w:ascii="Courier New" w:hAnsi="Courier New" w:cs="Courier New"/>
          <w:color w:val="0D0D0D" w:themeColor="text1" w:themeTint="F2"/>
          <w:sz w:val="22"/>
          <w:szCs w:val="22"/>
          <w:lang w:bidi="he-IL"/>
        </w:rPr>
        <w:t xml:space="preserve">or otherwise wetted, the grain absorbs </w:t>
      </w:r>
      <w:r w:rsidR="00553544" w:rsidRPr="00CE4178">
        <w:rPr>
          <w:rFonts w:ascii="Courier New" w:hAnsi="Courier New" w:cs="Courier New"/>
          <w:color w:val="0D0D0D" w:themeColor="text1" w:themeTint="F2"/>
          <w:sz w:val="22"/>
          <w:szCs w:val="22"/>
          <w:lang w:bidi="he-IL"/>
        </w:rPr>
        <w:t>moisture through t</w:t>
      </w:r>
      <w:r w:rsidRPr="00CE4178">
        <w:rPr>
          <w:rFonts w:ascii="Courier New" w:hAnsi="Courier New" w:cs="Courier New"/>
          <w:color w:val="0D0D0D" w:themeColor="text1" w:themeTint="F2"/>
          <w:sz w:val="22"/>
          <w:szCs w:val="22"/>
          <w:lang w:bidi="he-IL"/>
        </w:rPr>
        <w:t>he partially gelatinized starch film and swells. Unless the frying is correctly done, the product will not exhibit this characteristic swelling as some earl</w:t>
      </w:r>
      <w:r w:rsidR="00553544" w:rsidRPr="00CE4178">
        <w:rPr>
          <w:rFonts w:ascii="Courier New" w:hAnsi="Courier New" w:cs="Courier New"/>
          <w:color w:val="0D0D0D" w:themeColor="text1" w:themeTint="F2"/>
          <w:sz w:val="22"/>
          <w:szCs w:val="22"/>
          <w:lang w:bidi="he-IL"/>
        </w:rPr>
        <w:t>y workers researching the mecha</w:t>
      </w:r>
      <w:r w:rsidRPr="00CE4178">
        <w:rPr>
          <w:rFonts w:ascii="Courier New" w:hAnsi="Courier New" w:cs="Courier New"/>
          <w:color w:val="0D0D0D" w:themeColor="text1" w:themeTint="F2"/>
          <w:sz w:val="22"/>
          <w:szCs w:val="22"/>
          <w:lang w:bidi="he-IL"/>
        </w:rPr>
        <w:t xml:space="preserve">nization of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found out. In th</w:t>
      </w:r>
      <w:r w:rsidR="00553544" w:rsidRPr="00CE4178">
        <w:rPr>
          <w:rFonts w:ascii="Courier New" w:hAnsi="Courier New" w:cs="Courier New"/>
          <w:color w:val="0D0D0D" w:themeColor="text1" w:themeTint="F2"/>
          <w:sz w:val="22"/>
          <w:szCs w:val="22"/>
          <w:lang w:bidi="he-IL"/>
        </w:rPr>
        <w:t>is respect, the term "</w:t>
      </w:r>
      <w:proofErr w:type="spellStart"/>
      <w:r w:rsidR="006A6BC8" w:rsidRPr="00CE4178">
        <w:rPr>
          <w:rFonts w:ascii="Courier New" w:hAnsi="Courier New" w:cs="Courier New"/>
          <w:color w:val="0D0D0D" w:themeColor="text1" w:themeTint="F2"/>
          <w:sz w:val="22"/>
          <w:szCs w:val="22"/>
          <w:lang w:bidi="he-IL"/>
        </w:rPr>
        <w:t>garification</w:t>
      </w:r>
      <w:proofErr w:type="spellEnd"/>
      <w:r w:rsidRPr="00CE4178">
        <w:rPr>
          <w:rFonts w:ascii="Courier New" w:hAnsi="Courier New" w:cs="Courier New"/>
          <w:color w:val="0D0D0D" w:themeColor="text1" w:themeTint="F2"/>
          <w:sz w:val="22"/>
          <w:szCs w:val="22"/>
          <w:lang w:bidi="he-IL"/>
        </w:rPr>
        <w:t>" has come to be used to call attention to the fact that the process involves more than drying over a fire. Sometimes, about half-way</w:t>
      </w:r>
      <w:r w:rsidR="009B5D16">
        <w:rPr>
          <w:rFonts w:ascii="Courier New" w:hAnsi="Courier New" w:cs="Courier New"/>
          <w:color w:val="0D0D0D" w:themeColor="text1" w:themeTint="F2"/>
          <w:sz w:val="22"/>
          <w:szCs w:val="22"/>
          <w:lang w:bidi="he-IL"/>
        </w:rPr>
        <w:t xml:space="preserve"> through the45-60</w:t>
      </w:r>
      <w:r w:rsidR="008C016A" w:rsidRPr="00CE4178">
        <w:rPr>
          <w:rFonts w:ascii="Courier New" w:hAnsi="Courier New" w:cs="Courier New"/>
          <w:color w:val="0D0D0D" w:themeColor="text1" w:themeTint="F2"/>
          <w:sz w:val="22"/>
          <w:szCs w:val="22"/>
          <w:lang w:bidi="he-IL"/>
        </w:rPr>
        <w:t>m</w:t>
      </w:r>
      <w:r w:rsidR="009B5D16">
        <w:rPr>
          <w:rFonts w:ascii="Courier New" w:hAnsi="Courier New" w:cs="Courier New"/>
          <w:color w:val="0D0D0D" w:themeColor="text1" w:themeTint="F2"/>
          <w:sz w:val="22"/>
          <w:szCs w:val="22"/>
          <w:lang w:bidi="he-IL"/>
        </w:rPr>
        <w:t>m duration</w:t>
      </w:r>
      <w:r w:rsidR="008C016A"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of</w:t>
      </w:r>
      <w:r w:rsidR="008C016A" w:rsidRPr="00CE4178">
        <w:rPr>
          <w:rFonts w:ascii="Courier New" w:hAnsi="Courier New" w:cs="Courier New"/>
          <w:color w:val="0D0D0D" w:themeColor="text1" w:themeTint="F2"/>
          <w:sz w:val="22"/>
          <w:szCs w:val="22"/>
          <w:lang w:bidi="he-IL"/>
        </w:rPr>
        <w:t xml:space="preserve"> </w:t>
      </w:r>
      <w:r w:rsidR="006A6BC8" w:rsidRPr="00CE4178">
        <w:rPr>
          <w:rFonts w:ascii="Courier New" w:hAnsi="Courier New" w:cs="Courier New"/>
          <w:color w:val="0D0D0D" w:themeColor="text1" w:themeTint="F2"/>
          <w:w w:val="116"/>
          <w:sz w:val="22"/>
          <w:szCs w:val="22"/>
          <w:lang w:bidi="he-IL"/>
        </w:rPr>
        <w:t>t</w:t>
      </w:r>
      <w:r w:rsidRPr="00CE4178">
        <w:rPr>
          <w:rFonts w:ascii="Courier New" w:hAnsi="Courier New" w:cs="Courier New"/>
          <w:color w:val="0D0D0D" w:themeColor="text1" w:themeTint="F2"/>
          <w:w w:val="116"/>
          <w:sz w:val="22"/>
          <w:szCs w:val="22"/>
          <w:lang w:bidi="he-IL"/>
        </w:rPr>
        <w:t>he</w:t>
      </w:r>
      <w:r w:rsidR="008C016A" w:rsidRPr="00CE4178">
        <w:rPr>
          <w:rFonts w:ascii="Courier New" w:hAnsi="Courier New" w:cs="Courier New"/>
          <w:color w:val="0D0D0D" w:themeColor="text1" w:themeTint="F2"/>
          <w:w w:val="116"/>
          <w:sz w:val="22"/>
          <w:szCs w:val="22"/>
          <w:lang w:bidi="he-IL"/>
        </w:rPr>
        <w:t xml:space="preserve"> </w:t>
      </w:r>
      <w:r w:rsidRPr="00CE4178">
        <w:rPr>
          <w:rFonts w:ascii="Courier New" w:hAnsi="Courier New" w:cs="Courier New"/>
          <w:color w:val="0D0D0D" w:themeColor="text1" w:themeTint="F2"/>
          <w:w w:val="116"/>
          <w:sz w:val="22"/>
          <w:szCs w:val="22"/>
          <w:lang w:bidi="he-IL"/>
        </w:rPr>
        <w:t>manua</w:t>
      </w:r>
      <w:r w:rsidR="000E5E5C" w:rsidRPr="00CE4178">
        <w:rPr>
          <w:rFonts w:ascii="Courier New" w:hAnsi="Courier New" w:cs="Courier New"/>
          <w:color w:val="0D0D0D" w:themeColor="text1" w:themeTint="F2"/>
          <w:w w:val="116"/>
          <w:sz w:val="22"/>
          <w:szCs w:val="22"/>
          <w:lang w:bidi="he-IL"/>
        </w:rPr>
        <w:t>l</w:t>
      </w:r>
      <w:r w:rsidR="000E5E5C" w:rsidRPr="00CE4178">
        <w:rPr>
          <w:rFonts w:ascii="Courier New" w:hAnsi="Courier New" w:cs="Courier New"/>
          <w:color w:val="0D0D0D" w:themeColor="text1" w:themeTint="F2"/>
          <w:sz w:val="22"/>
          <w:szCs w:val="22"/>
          <w:lang w:bidi="he-IL"/>
        </w:rPr>
        <w:t xml:space="preserve"> frying </w:t>
      </w:r>
      <w:r w:rsidRPr="00CE4178">
        <w:rPr>
          <w:rFonts w:ascii="Courier New" w:hAnsi="Courier New" w:cs="Courier New"/>
          <w:color w:val="0D0D0D" w:themeColor="text1" w:themeTint="F2"/>
          <w:sz w:val="22"/>
          <w:szCs w:val="22"/>
          <w:lang w:bidi="he-IL"/>
        </w:rPr>
        <w:t xml:space="preserve">process, some palm oil is </w:t>
      </w:r>
      <w:r w:rsidR="000E5E5C" w:rsidRPr="00CE4178">
        <w:rPr>
          <w:rFonts w:ascii="Courier New" w:hAnsi="Courier New" w:cs="Courier New"/>
          <w:color w:val="0D0D0D" w:themeColor="text1" w:themeTint="F2"/>
          <w:sz w:val="22"/>
          <w:szCs w:val="22"/>
          <w:lang w:bidi="he-IL"/>
        </w:rPr>
        <w:t xml:space="preserve">added to give </w:t>
      </w:r>
      <w:proofErr w:type="spellStart"/>
      <w:r w:rsidR="000E5E5C" w:rsidRPr="00CE4178">
        <w:rPr>
          <w:rFonts w:ascii="Courier New" w:hAnsi="Courier New" w:cs="Courier New"/>
          <w:color w:val="0D0D0D" w:themeColor="text1" w:themeTint="F2"/>
          <w:sz w:val="22"/>
          <w:szCs w:val="22"/>
          <w:lang w:bidi="he-IL"/>
        </w:rPr>
        <w:t>co</w:t>
      </w:r>
      <w:r w:rsidRPr="00CE4178">
        <w:rPr>
          <w:rFonts w:ascii="Courier New" w:hAnsi="Courier New" w:cs="Courier New"/>
          <w:color w:val="0D0D0D" w:themeColor="text1" w:themeTint="F2"/>
          <w:sz w:val="22"/>
          <w:szCs w:val="22"/>
          <w:lang w:bidi="he-IL"/>
        </w:rPr>
        <w:t>loured</w:t>
      </w:r>
      <w:proofErr w:type="spellEnd"/>
      <w:r w:rsidRPr="00CE4178">
        <w:rPr>
          <w:rFonts w:ascii="Courier New" w:hAnsi="Courier New" w:cs="Courier New"/>
          <w:color w:val="0D0D0D" w:themeColor="text1" w:themeTint="F2"/>
          <w:sz w:val="22"/>
          <w:szCs w:val="22"/>
          <w:lang w:bidi="he-IL"/>
        </w:rPr>
        <w:t xml:space="preserv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which may be various shades of yellow depending on the amount of oil added. It is said that the oil prevents the burning of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and provides a </w:t>
      </w:r>
      <w:proofErr w:type="gramStart"/>
      <w:r w:rsidR="000B28D1" w:rsidRPr="00CE4178">
        <w:rPr>
          <w:rFonts w:ascii="Courier New" w:hAnsi="Courier New" w:cs="Courier New"/>
          <w:color w:val="0D0D0D" w:themeColor="text1" w:themeTint="F2"/>
          <w:sz w:val="22"/>
          <w:szCs w:val="22"/>
          <w:lang w:bidi="he-IL"/>
        </w:rPr>
        <w:t xml:space="preserve">flavor </w:t>
      </w:r>
      <w:r w:rsidR="00BC0335" w:rsidRPr="00CE4178">
        <w:rPr>
          <w:rFonts w:ascii="Courier New" w:hAnsi="Courier New" w:cs="Courier New"/>
          <w:color w:val="0D0D0D" w:themeColor="text1" w:themeTint="F2"/>
          <w:sz w:val="22"/>
          <w:szCs w:val="22"/>
          <w:lang w:bidi="he-IL"/>
        </w:rPr>
        <w:t xml:space="preserve"> </w:t>
      </w:r>
      <w:proofErr w:type="spellStart"/>
      <w:r w:rsidR="00BC0335" w:rsidRPr="00CE4178">
        <w:rPr>
          <w:rFonts w:ascii="Courier New" w:hAnsi="Courier New" w:cs="Courier New"/>
          <w:color w:val="0D0D0D" w:themeColor="text1" w:themeTint="F2"/>
          <w:sz w:val="22"/>
          <w:szCs w:val="22"/>
          <w:lang w:bidi="he-IL"/>
        </w:rPr>
        <w:t>favoured</w:t>
      </w:r>
      <w:proofErr w:type="spellEnd"/>
      <w:proofErr w:type="gramEnd"/>
      <w:r w:rsidR="00BC0335" w:rsidRPr="00CE4178">
        <w:rPr>
          <w:rFonts w:ascii="Courier New" w:hAnsi="Courier New" w:cs="Courier New"/>
          <w:color w:val="0D0D0D" w:themeColor="text1" w:themeTint="F2"/>
          <w:sz w:val="22"/>
          <w:szCs w:val="22"/>
          <w:lang w:bidi="he-IL"/>
        </w:rPr>
        <w:t xml:space="preserve"> by some consumers. After frying, the hot </w:t>
      </w:r>
      <w:proofErr w:type="spellStart"/>
      <w:r w:rsidR="00BC0335" w:rsidRPr="00CE4178">
        <w:rPr>
          <w:rFonts w:ascii="Courier New" w:hAnsi="Courier New" w:cs="Courier New"/>
          <w:color w:val="0D0D0D" w:themeColor="text1" w:themeTint="F2"/>
          <w:sz w:val="22"/>
          <w:szCs w:val="22"/>
          <w:lang w:bidi="he-IL"/>
        </w:rPr>
        <w:t>gari</w:t>
      </w:r>
      <w:proofErr w:type="spellEnd"/>
      <w:r w:rsidR="00BC0335" w:rsidRPr="00CE4178">
        <w:rPr>
          <w:rFonts w:ascii="Courier New" w:hAnsi="Courier New" w:cs="Courier New"/>
          <w:color w:val="0D0D0D" w:themeColor="text1" w:themeTint="F2"/>
          <w:sz w:val="22"/>
          <w:szCs w:val="22"/>
          <w:lang w:bidi="he-IL"/>
        </w:rPr>
        <w:t xml:space="preserve"> is </w:t>
      </w:r>
      <w:r w:rsidR="000E5E5C" w:rsidRPr="00CE4178">
        <w:rPr>
          <w:rFonts w:ascii="Courier New" w:hAnsi="Courier New" w:cs="Courier New"/>
          <w:color w:val="0D0D0D" w:themeColor="text1" w:themeTint="F2"/>
          <w:sz w:val="22"/>
          <w:szCs w:val="22"/>
          <w:lang w:bidi="he-IL"/>
        </w:rPr>
        <w:t>spre</w:t>
      </w:r>
      <w:r w:rsidRPr="00CE4178">
        <w:rPr>
          <w:rFonts w:ascii="Courier New" w:hAnsi="Courier New" w:cs="Courier New"/>
          <w:color w:val="0D0D0D" w:themeColor="text1" w:themeTint="F2"/>
          <w:sz w:val="22"/>
          <w:szCs w:val="22"/>
          <w:lang w:bidi="he-IL"/>
        </w:rPr>
        <w:t xml:space="preserve">ad out to cool and has a moisture content of 13% to 16%, wet basis, which is the usual range of moisture content of fresh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found in the local markets. At this range of moisture content,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can keep for </w:t>
      </w:r>
      <w:r w:rsidR="000E5E5C" w:rsidRPr="00CE4178">
        <w:rPr>
          <w:rFonts w:ascii="Courier New" w:hAnsi="Courier New" w:cs="Courier New"/>
          <w:color w:val="0D0D0D" w:themeColor="text1" w:themeTint="F2"/>
          <w:sz w:val="22"/>
          <w:szCs w:val="22"/>
          <w:lang w:bidi="he-IL"/>
        </w:rPr>
        <w:t>about two weeks without deterio</w:t>
      </w:r>
      <w:r w:rsidRPr="00CE4178">
        <w:rPr>
          <w:rFonts w:ascii="Courier New" w:hAnsi="Courier New" w:cs="Courier New"/>
          <w:color w:val="0D0D0D" w:themeColor="text1" w:themeTint="F2"/>
          <w:sz w:val="22"/>
          <w:szCs w:val="22"/>
          <w:lang w:bidi="he-IL"/>
        </w:rPr>
        <w:t xml:space="preserve">ration, provided that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is initia</w:t>
      </w:r>
      <w:r w:rsidR="005B49BC" w:rsidRPr="00CE4178">
        <w:rPr>
          <w:rFonts w:ascii="Courier New" w:hAnsi="Courier New" w:cs="Courier New"/>
          <w:color w:val="0D0D0D" w:themeColor="text1" w:themeTint="F2"/>
          <w:sz w:val="22"/>
          <w:szCs w:val="22"/>
          <w:lang w:bidi="he-IL"/>
        </w:rPr>
        <w:t>lly uniformly cooled and sub</w:t>
      </w:r>
      <w:r w:rsidRPr="00CE4178">
        <w:rPr>
          <w:rFonts w:ascii="Courier New" w:hAnsi="Courier New" w:cs="Courier New"/>
          <w:color w:val="0D0D0D" w:themeColor="text1" w:themeTint="F2"/>
          <w:sz w:val="22"/>
          <w:szCs w:val="22"/>
          <w:lang w:bidi="he-IL"/>
        </w:rPr>
        <w:t>se</w:t>
      </w:r>
      <w:r w:rsidR="00B161DE" w:rsidRPr="00CE4178">
        <w:rPr>
          <w:rFonts w:ascii="Courier New" w:hAnsi="Courier New" w:cs="Courier New"/>
          <w:color w:val="0D0D0D" w:themeColor="text1" w:themeTint="F2"/>
          <w:sz w:val="22"/>
          <w:szCs w:val="22"/>
          <w:lang w:bidi="he-IL"/>
        </w:rPr>
        <w:t xml:space="preserve">quently stored under conditions </w:t>
      </w:r>
      <w:r w:rsidRPr="00CE4178">
        <w:rPr>
          <w:rFonts w:ascii="Courier New" w:hAnsi="Courier New" w:cs="Courier New"/>
          <w:color w:val="0D0D0D" w:themeColor="text1" w:themeTint="F2"/>
          <w:sz w:val="22"/>
          <w:szCs w:val="22"/>
          <w:lang w:bidi="he-IL"/>
        </w:rPr>
        <w:t>t</w:t>
      </w:r>
      <w:r w:rsidR="00B161DE" w:rsidRPr="00CE4178">
        <w:rPr>
          <w:rFonts w:ascii="Courier New" w:hAnsi="Courier New" w:cs="Courier New"/>
          <w:color w:val="0D0D0D" w:themeColor="text1" w:themeTint="F2"/>
          <w:sz w:val="22"/>
          <w:szCs w:val="22"/>
          <w:lang w:bidi="he-IL"/>
        </w:rPr>
        <w:t xml:space="preserve">hat do not permit re-absorption </w:t>
      </w:r>
      <w:r w:rsidRPr="00CE4178">
        <w:rPr>
          <w:rFonts w:ascii="Courier New" w:hAnsi="Courier New" w:cs="Courier New"/>
          <w:color w:val="0D0D0D" w:themeColor="text1" w:themeTint="F2"/>
          <w:sz w:val="22"/>
          <w:szCs w:val="22"/>
          <w:lang w:bidi="he-IL"/>
        </w:rPr>
        <w:t xml:space="preserve">of moisture from the ambient environment </w:t>
      </w:r>
      <w:r w:rsidR="005B49BC" w:rsidRPr="00CE4178">
        <w:rPr>
          <w:rFonts w:ascii="Courier New" w:hAnsi="Courier New" w:cs="Courier New"/>
          <w:color w:val="0D0D0D" w:themeColor="text1" w:themeTint="F2"/>
          <w:w w:val="121"/>
          <w:sz w:val="22"/>
          <w:szCs w:val="22"/>
          <w:lang w:bidi="he-IL"/>
        </w:rPr>
        <w:t>[3].</w:t>
      </w:r>
    </w:p>
    <w:p w:rsidR="00E002CF" w:rsidRPr="00CE4178" w:rsidRDefault="00832F51"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As can be appreciated from the description of the process, manual frying of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is a hot business; </w:t>
      </w:r>
      <w:r w:rsidR="005B49BC" w:rsidRPr="00CE4178">
        <w:rPr>
          <w:rFonts w:ascii="Courier New" w:hAnsi="Courier New" w:cs="Courier New"/>
          <w:color w:val="0D0D0D" w:themeColor="text1" w:themeTint="F2"/>
          <w:sz w:val="22"/>
          <w:szCs w:val="22"/>
          <w:lang w:bidi="he-IL"/>
        </w:rPr>
        <w:t>the woman sits near the fire for the hour-</w:t>
      </w:r>
      <w:r w:rsidRPr="00CE4178">
        <w:rPr>
          <w:rFonts w:ascii="Courier New" w:hAnsi="Courier New" w:cs="Courier New"/>
          <w:color w:val="0D0D0D" w:themeColor="text1" w:themeTint="F2"/>
          <w:sz w:val="22"/>
          <w:szCs w:val="22"/>
          <w:lang w:bidi="he-IL"/>
        </w:rPr>
        <w:t xml:space="preserve">long batch process, </w:t>
      </w:r>
      <w:r w:rsidRPr="00CE4178">
        <w:rPr>
          <w:rFonts w:ascii="Courier New" w:hAnsi="Courier New" w:cs="Courier New"/>
          <w:color w:val="0D0D0D" w:themeColor="text1" w:themeTint="F2"/>
          <w:sz w:val="22"/>
          <w:szCs w:val="22"/>
          <w:lang w:bidi="he-IL"/>
        </w:rPr>
        <w:lastRenderedPageBreak/>
        <w:t>sweating profusely and pressi</w:t>
      </w:r>
      <w:r w:rsidR="005B49BC" w:rsidRPr="00CE4178">
        <w:rPr>
          <w:rFonts w:ascii="Courier New" w:hAnsi="Courier New" w:cs="Courier New"/>
          <w:color w:val="0D0D0D" w:themeColor="text1" w:themeTint="F2"/>
          <w:sz w:val="22"/>
          <w:szCs w:val="22"/>
          <w:lang w:bidi="he-IL"/>
        </w:rPr>
        <w:t>ng, scrapping and stirring con</w:t>
      </w:r>
      <w:r w:rsidRPr="00CE4178">
        <w:rPr>
          <w:rFonts w:ascii="Courier New" w:hAnsi="Courier New" w:cs="Courier New"/>
          <w:color w:val="0D0D0D" w:themeColor="text1" w:themeTint="F2"/>
          <w:sz w:val="22"/>
          <w:szCs w:val="22"/>
          <w:lang w:bidi="he-IL"/>
        </w:rPr>
        <w:t xml:space="preserve">tinuously </w:t>
      </w:r>
      <w:r w:rsidR="009D14AA" w:rsidRPr="00CE4178">
        <w:rPr>
          <w:rFonts w:ascii="Courier New" w:hAnsi="Courier New" w:cs="Courier New"/>
          <w:color w:val="0D0D0D" w:themeColor="text1" w:themeTint="F2"/>
          <w:sz w:val="22"/>
          <w:szCs w:val="22"/>
          <w:lang w:bidi="he-IL"/>
        </w:rPr>
        <w:t>to</w:t>
      </w:r>
      <w:r w:rsidR="00940CDE" w:rsidRPr="00CE4178">
        <w:rPr>
          <w:rFonts w:ascii="Courier New" w:hAnsi="Courier New" w:cs="Courier New"/>
          <w:color w:val="0D0D0D" w:themeColor="text1" w:themeTint="F2"/>
          <w:sz w:val="22"/>
          <w:szCs w:val="22"/>
          <w:lang w:bidi="he-IL"/>
        </w:rPr>
        <w:t xml:space="preserve"> </w:t>
      </w:r>
      <w:r w:rsidR="009D14AA" w:rsidRPr="00CE4178">
        <w:rPr>
          <w:rFonts w:ascii="Courier New" w:hAnsi="Courier New" w:cs="Courier New"/>
          <w:color w:val="0D0D0D" w:themeColor="text1" w:themeTint="F2"/>
          <w:sz w:val="22"/>
          <w:szCs w:val="22"/>
          <w:lang w:bidi="he-IL"/>
        </w:rPr>
        <w:t>obtain</w:t>
      </w:r>
      <w:r w:rsidR="00940CDE" w:rsidRPr="00CE4178">
        <w:rPr>
          <w:rFonts w:ascii="Courier New" w:hAnsi="Courier New" w:cs="Courier New"/>
          <w:color w:val="0D0D0D" w:themeColor="text1" w:themeTint="F2"/>
          <w:sz w:val="22"/>
          <w:szCs w:val="22"/>
          <w:lang w:bidi="he-IL"/>
        </w:rPr>
        <w:t xml:space="preserve"> </w:t>
      </w:r>
      <w:r w:rsidR="009D14AA" w:rsidRPr="00CE4178">
        <w:rPr>
          <w:rFonts w:ascii="Courier New" w:hAnsi="Courier New" w:cs="Courier New"/>
          <w:color w:val="0D0D0D" w:themeColor="text1" w:themeTint="F2"/>
          <w:sz w:val="22"/>
          <w:szCs w:val="22"/>
          <w:lang w:bidi="he-IL"/>
        </w:rPr>
        <w:t>an</w:t>
      </w:r>
      <w:r w:rsidR="00940CDE" w:rsidRPr="00CE4178">
        <w:rPr>
          <w:rFonts w:ascii="Courier New" w:hAnsi="Courier New" w:cs="Courier New"/>
          <w:color w:val="0D0D0D" w:themeColor="text1" w:themeTint="F2"/>
          <w:sz w:val="22"/>
          <w:szCs w:val="22"/>
          <w:lang w:bidi="he-IL"/>
        </w:rPr>
        <w:t xml:space="preserve"> </w:t>
      </w:r>
      <w:r w:rsidR="009D14AA" w:rsidRPr="00CE4178">
        <w:rPr>
          <w:rFonts w:ascii="Courier New" w:hAnsi="Courier New" w:cs="Courier New"/>
          <w:color w:val="0D0D0D" w:themeColor="text1" w:themeTint="F2"/>
          <w:sz w:val="22"/>
          <w:szCs w:val="22"/>
          <w:lang w:bidi="he-IL"/>
        </w:rPr>
        <w:t>average</w:t>
      </w:r>
      <w:r w:rsidR="00940CDE" w:rsidRPr="00CE4178">
        <w:rPr>
          <w:rFonts w:ascii="Courier New" w:hAnsi="Courier New" w:cs="Courier New"/>
          <w:color w:val="0D0D0D" w:themeColor="text1" w:themeTint="F2"/>
          <w:sz w:val="22"/>
          <w:szCs w:val="22"/>
          <w:lang w:bidi="he-IL"/>
        </w:rPr>
        <w:t xml:space="preserve"> </w:t>
      </w:r>
      <w:r w:rsidR="009D14AA" w:rsidRPr="00CE4178">
        <w:rPr>
          <w:rFonts w:ascii="Courier New" w:hAnsi="Courier New" w:cs="Courier New"/>
          <w:color w:val="0D0D0D" w:themeColor="text1" w:themeTint="F2"/>
          <w:sz w:val="22"/>
          <w:szCs w:val="22"/>
          <w:lang w:bidi="he-IL"/>
        </w:rPr>
        <w:t>of</w:t>
      </w:r>
      <w:r w:rsidR="00940CDE" w:rsidRPr="00CE4178">
        <w:rPr>
          <w:rFonts w:ascii="Courier New" w:hAnsi="Courier New" w:cs="Courier New"/>
          <w:color w:val="0D0D0D" w:themeColor="text1" w:themeTint="F2"/>
          <w:sz w:val="22"/>
          <w:szCs w:val="22"/>
          <w:lang w:bidi="he-IL"/>
        </w:rPr>
        <w:t xml:space="preserve"> </w:t>
      </w:r>
      <w:r w:rsidR="009D14AA" w:rsidRPr="00CE4178">
        <w:rPr>
          <w:rFonts w:ascii="Courier New" w:hAnsi="Courier New" w:cs="Courier New"/>
          <w:color w:val="0D0D0D" w:themeColor="text1" w:themeTint="F2"/>
          <w:sz w:val="22"/>
          <w:szCs w:val="22"/>
          <w:lang w:bidi="he-IL"/>
        </w:rPr>
        <w:t xml:space="preserve">3.5kg </w:t>
      </w:r>
      <w:proofErr w:type="gramStart"/>
      <w:r w:rsidRPr="00CE4178">
        <w:rPr>
          <w:rFonts w:ascii="Courier New" w:hAnsi="Courier New" w:cs="Courier New"/>
          <w:color w:val="0D0D0D" w:themeColor="text1" w:themeTint="F2"/>
          <w:sz w:val="22"/>
          <w:szCs w:val="22"/>
          <w:lang w:bidi="he-IL"/>
        </w:rPr>
        <w:t xml:space="preserve">of </w:t>
      </w:r>
      <w:r w:rsidR="009D14AA" w:rsidRPr="00CE4178">
        <w:rPr>
          <w:rFonts w:ascii="Courier New" w:hAnsi="Courier New" w:cs="Courier New"/>
          <w:color w:val="0D0D0D" w:themeColor="text1" w:themeTint="F2"/>
          <w:sz w:val="22"/>
          <w:szCs w:val="22"/>
          <w:lang w:bidi="he-IL"/>
        </w:rPr>
        <w:t xml:space="preserve"> </w:t>
      </w:r>
      <w:proofErr w:type="spellStart"/>
      <w:r w:rsidRPr="00CE4178">
        <w:rPr>
          <w:rFonts w:ascii="Courier New" w:hAnsi="Courier New" w:cs="Courier New"/>
          <w:color w:val="0D0D0D" w:themeColor="text1" w:themeTint="F2"/>
          <w:sz w:val="22"/>
          <w:szCs w:val="22"/>
          <w:lang w:bidi="he-IL"/>
        </w:rPr>
        <w:t>gari</w:t>
      </w:r>
      <w:proofErr w:type="spellEnd"/>
      <w:proofErr w:type="gramEnd"/>
      <w:r w:rsidRPr="00CE4178">
        <w:rPr>
          <w:rFonts w:ascii="Courier New" w:hAnsi="Courier New" w:cs="Courier New"/>
          <w:color w:val="0D0D0D" w:themeColor="text1" w:themeTint="F2"/>
          <w:sz w:val="22"/>
          <w:szCs w:val="22"/>
          <w:lang w:bidi="he-IL"/>
        </w:rPr>
        <w:t>[4]. Naturally, the manual frying process is not quite</w:t>
      </w:r>
      <w:r w:rsidR="005B49BC" w:rsidRPr="00CE4178">
        <w:rPr>
          <w:rFonts w:ascii="Courier New" w:hAnsi="Courier New" w:cs="Courier New"/>
          <w:color w:val="0D0D0D" w:themeColor="text1" w:themeTint="F2"/>
          <w:sz w:val="22"/>
          <w:szCs w:val="22"/>
          <w:lang w:bidi="he-IL"/>
        </w:rPr>
        <w:t xml:space="preserve"> hygieni</w:t>
      </w:r>
      <w:r w:rsidRPr="00CE4178">
        <w:rPr>
          <w:rFonts w:ascii="Courier New" w:hAnsi="Courier New" w:cs="Courier New"/>
          <w:color w:val="0D0D0D" w:themeColor="text1" w:themeTint="F2"/>
          <w:sz w:val="22"/>
          <w:szCs w:val="22"/>
          <w:lang w:bidi="he-IL"/>
        </w:rPr>
        <w:t xml:space="preserve">c as there is ample opportunity for contamination from sundry sources including </w:t>
      </w:r>
      <w:proofErr w:type="spellStart"/>
      <w:r w:rsidR="00E002CF" w:rsidRPr="00CE4178">
        <w:rPr>
          <w:rFonts w:ascii="Courier New" w:hAnsi="Courier New" w:cs="Courier New"/>
          <w:color w:val="0D0D0D" w:themeColor="text1" w:themeTint="F2"/>
          <w:sz w:val="22"/>
          <w:szCs w:val="22"/>
          <w:lang w:bidi="he-IL"/>
        </w:rPr>
        <w:t>drups</w:t>
      </w:r>
      <w:proofErr w:type="spellEnd"/>
      <w:r w:rsidRPr="00CE4178">
        <w:rPr>
          <w:rFonts w:ascii="Courier New" w:hAnsi="Courier New" w:cs="Courier New"/>
          <w:color w:val="0D0D0D" w:themeColor="text1" w:themeTint="F2"/>
          <w:sz w:val="22"/>
          <w:szCs w:val="22"/>
          <w:lang w:bidi="he-IL"/>
        </w:rPr>
        <w:t xml:space="preserve"> of sweat from the body of the operator. The large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processing systems mentioned earlier in this section have, of course, mechanized the </w:t>
      </w:r>
      <w:proofErr w:type="spellStart"/>
      <w:r w:rsidR="009B5D16">
        <w:rPr>
          <w:rFonts w:ascii="Courier New" w:hAnsi="Courier New" w:cs="Courier New"/>
          <w:color w:val="0D0D0D" w:themeColor="text1" w:themeTint="F2"/>
          <w:sz w:val="22"/>
          <w:szCs w:val="22"/>
          <w:lang w:bidi="he-IL"/>
        </w:rPr>
        <w:t>g</w:t>
      </w:r>
      <w:r w:rsidR="00E002CF" w:rsidRPr="00CE4178">
        <w:rPr>
          <w:rFonts w:ascii="Courier New" w:hAnsi="Courier New" w:cs="Courier New"/>
          <w:color w:val="0D0D0D" w:themeColor="text1" w:themeTint="F2"/>
          <w:sz w:val="22"/>
          <w:szCs w:val="22"/>
          <w:lang w:bidi="he-IL"/>
        </w:rPr>
        <w:t>arification</w:t>
      </w:r>
      <w:proofErr w:type="spellEnd"/>
      <w:r w:rsidRPr="00CE4178">
        <w:rPr>
          <w:rFonts w:ascii="Courier New" w:hAnsi="Courier New" w:cs="Courier New"/>
          <w:color w:val="0D0D0D" w:themeColor="text1" w:themeTint="F2"/>
          <w:sz w:val="22"/>
          <w:szCs w:val="22"/>
          <w:lang w:bidi="he-IL"/>
        </w:rPr>
        <w:t xml:space="preserve"> process. Still, there is a need to develop a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machine suitable for the small and medium-scale processors who account for over 95% of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consumed in most of Africa. It is </w:t>
      </w:r>
      <w:r w:rsidR="00104CD7" w:rsidRPr="00CE4178">
        <w:rPr>
          <w:rFonts w:ascii="Courier New" w:hAnsi="Courier New" w:cs="Courier New"/>
          <w:color w:val="0D0D0D" w:themeColor="text1" w:themeTint="F2"/>
          <w:sz w:val="22"/>
          <w:szCs w:val="22"/>
          <w:lang w:bidi="he-IL"/>
        </w:rPr>
        <w:t xml:space="preserve">to serve this major group of </w:t>
      </w:r>
      <w:r w:rsidRPr="00CE4178">
        <w:rPr>
          <w:rFonts w:ascii="Courier New" w:hAnsi="Courier New" w:cs="Courier New"/>
          <w:color w:val="0D0D0D" w:themeColor="text1" w:themeTint="F2"/>
          <w:sz w:val="22"/>
          <w:szCs w:val="22"/>
          <w:lang w:bidi="he-IL"/>
        </w:rPr>
        <w:t xml:space="preserve">processors that the </w:t>
      </w:r>
      <w:r w:rsidR="00E002CF" w:rsidRPr="00CE4178">
        <w:rPr>
          <w:rFonts w:ascii="Courier New" w:hAnsi="Courier New" w:cs="Courier New"/>
          <w:color w:val="0D0D0D" w:themeColor="text1" w:themeTint="F2"/>
          <w:sz w:val="22"/>
          <w:szCs w:val="22"/>
          <w:lang w:bidi="he-IL"/>
        </w:rPr>
        <w:t>prototype frying machine described</w:t>
      </w:r>
      <w:r w:rsidRPr="00CE4178">
        <w:rPr>
          <w:rFonts w:ascii="Courier New" w:hAnsi="Courier New" w:cs="Courier New"/>
          <w:color w:val="0D0D0D" w:themeColor="text1" w:themeTint="F2"/>
          <w:sz w:val="22"/>
          <w:szCs w:val="22"/>
          <w:lang w:bidi="he-IL"/>
        </w:rPr>
        <w:t xml:space="preserve"> here was developed.</w:t>
      </w:r>
      <w:r w:rsidR="00E002CF" w:rsidRPr="00CE4178">
        <w:rPr>
          <w:rFonts w:ascii="Courier New" w:hAnsi="Courier New" w:cs="Courier New"/>
          <w:color w:val="0D0D0D" w:themeColor="text1" w:themeTint="F2"/>
          <w:sz w:val="22"/>
          <w:szCs w:val="22"/>
          <w:lang w:bidi="he-IL"/>
        </w:rPr>
        <w:t xml:space="preserve"> </w:t>
      </w:r>
    </w:p>
    <w:p w:rsidR="00635B97" w:rsidRDefault="00635B97" w:rsidP="00CE4178">
      <w:pPr>
        <w:pStyle w:val="Style"/>
        <w:jc w:val="both"/>
        <w:rPr>
          <w:rFonts w:ascii="Courier New" w:hAnsi="Courier New" w:cs="Courier New"/>
          <w:color w:val="0D0D0D" w:themeColor="text1" w:themeTint="F2"/>
          <w:sz w:val="22"/>
          <w:szCs w:val="22"/>
          <w:lang w:bidi="he-IL"/>
        </w:rPr>
      </w:pPr>
    </w:p>
    <w:p w:rsidR="00832F51" w:rsidRPr="00635B97" w:rsidRDefault="00832F51" w:rsidP="00CE4178">
      <w:pPr>
        <w:pStyle w:val="Style"/>
        <w:jc w:val="both"/>
        <w:rPr>
          <w:rFonts w:ascii="Courier New" w:hAnsi="Courier New" w:cs="Courier New"/>
          <w:b/>
          <w:color w:val="0D0D0D" w:themeColor="text1" w:themeTint="F2"/>
          <w:sz w:val="22"/>
          <w:szCs w:val="22"/>
          <w:lang w:bidi="he-IL"/>
        </w:rPr>
      </w:pPr>
      <w:r w:rsidRPr="00635B97">
        <w:rPr>
          <w:rFonts w:ascii="Courier New" w:hAnsi="Courier New" w:cs="Courier New"/>
          <w:b/>
          <w:color w:val="0D0D0D" w:themeColor="text1" w:themeTint="F2"/>
          <w:sz w:val="22"/>
          <w:szCs w:val="22"/>
          <w:lang w:bidi="he-IL"/>
        </w:rPr>
        <w:t xml:space="preserve">3. DESCRIPTION OF THE MACHINE </w:t>
      </w:r>
    </w:p>
    <w:p w:rsidR="00832F51" w:rsidRPr="00CE4178" w:rsidRDefault="00832F51"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The photograph of the prototype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machine is given in Fig. 2. </w:t>
      </w:r>
    </w:p>
    <w:p w:rsidR="00832F51" w:rsidRPr="00CE4178" w:rsidRDefault="00832F51" w:rsidP="00CE4178">
      <w:pPr>
        <w:pStyle w:val="Style"/>
        <w:jc w:val="both"/>
        <w:rPr>
          <w:rFonts w:ascii="Courier New" w:hAnsi="Courier New" w:cs="Courier New"/>
          <w:color w:val="0D0D0D" w:themeColor="text1" w:themeTint="F2"/>
          <w:sz w:val="22"/>
          <w:szCs w:val="22"/>
          <w:lang w:bidi="he-IL"/>
        </w:rPr>
      </w:pPr>
    </w:p>
    <w:p w:rsidR="00832F51" w:rsidRPr="00635B97" w:rsidRDefault="00832F51" w:rsidP="00CE4178">
      <w:pPr>
        <w:pStyle w:val="Style"/>
        <w:jc w:val="both"/>
        <w:rPr>
          <w:rFonts w:ascii="Courier New" w:hAnsi="Courier New" w:cs="Courier New"/>
          <w:color w:val="0D0D0D" w:themeColor="text1" w:themeTint="F2"/>
          <w:sz w:val="22"/>
          <w:szCs w:val="22"/>
          <w:lang w:bidi="he-IL"/>
        </w:rPr>
      </w:pPr>
      <w:r w:rsidRPr="00635B97">
        <w:rPr>
          <w:rFonts w:ascii="Courier New" w:hAnsi="Courier New" w:cs="Courier New"/>
          <w:noProof/>
          <w:color w:val="0D0D0D" w:themeColor="text1" w:themeTint="F2"/>
          <w:sz w:val="22"/>
          <w:szCs w:val="22"/>
        </w:rPr>
        <w:drawing>
          <wp:inline distT="0" distB="0" distL="0" distR="0" wp14:anchorId="672837A6" wp14:editId="0CEBC748">
            <wp:extent cx="3139440" cy="272709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lum bright="-10000"/>
                    </a:blip>
                    <a:srcRect/>
                    <a:stretch>
                      <a:fillRect/>
                    </a:stretch>
                  </pic:blipFill>
                  <pic:spPr bwMode="auto">
                    <a:xfrm>
                      <a:off x="0" y="0"/>
                      <a:ext cx="3137567" cy="2725469"/>
                    </a:xfrm>
                    <a:prstGeom prst="rect">
                      <a:avLst/>
                    </a:prstGeom>
                    <a:noFill/>
                    <a:ln w="9525">
                      <a:noFill/>
                      <a:miter lim="800000"/>
                      <a:headEnd/>
                      <a:tailEnd/>
                    </a:ln>
                  </pic:spPr>
                </pic:pic>
              </a:graphicData>
            </a:graphic>
          </wp:inline>
        </w:drawing>
      </w:r>
    </w:p>
    <w:p w:rsidR="00832F51" w:rsidRPr="00635B97" w:rsidRDefault="00832F51" w:rsidP="00635B97">
      <w:pPr>
        <w:pStyle w:val="Style"/>
        <w:ind w:left="990" w:hanging="990"/>
        <w:jc w:val="both"/>
        <w:rPr>
          <w:rFonts w:ascii="Courier New" w:hAnsi="Courier New" w:cs="Courier New"/>
          <w:color w:val="0D0D0D" w:themeColor="text1" w:themeTint="F2"/>
          <w:sz w:val="22"/>
          <w:szCs w:val="22"/>
          <w:lang w:bidi="he-IL"/>
        </w:rPr>
      </w:pPr>
      <w:proofErr w:type="gramStart"/>
      <w:r w:rsidRPr="00635B97">
        <w:rPr>
          <w:rFonts w:ascii="Courier New" w:hAnsi="Courier New" w:cs="Courier New"/>
          <w:color w:val="0D0D0D" w:themeColor="text1" w:themeTint="F2"/>
          <w:sz w:val="22"/>
          <w:szCs w:val="22"/>
          <w:lang w:bidi="he-IL"/>
        </w:rPr>
        <w:t>Fig 2.</w:t>
      </w:r>
      <w:proofErr w:type="gramEnd"/>
      <w:r w:rsidRPr="00635B97">
        <w:rPr>
          <w:rFonts w:ascii="Courier New" w:hAnsi="Courier New" w:cs="Courier New"/>
          <w:color w:val="0D0D0D" w:themeColor="text1" w:themeTint="F2"/>
          <w:sz w:val="22"/>
          <w:szCs w:val="22"/>
          <w:lang w:bidi="he-IL"/>
        </w:rPr>
        <w:t xml:space="preserve"> Photograph of Prototype </w:t>
      </w:r>
      <w:proofErr w:type="spellStart"/>
      <w:r w:rsidRPr="00635B97">
        <w:rPr>
          <w:rFonts w:ascii="Courier New" w:hAnsi="Courier New" w:cs="Courier New"/>
          <w:color w:val="0D0D0D" w:themeColor="text1" w:themeTint="F2"/>
          <w:sz w:val="22"/>
          <w:szCs w:val="22"/>
          <w:lang w:bidi="he-IL"/>
        </w:rPr>
        <w:t>Gari</w:t>
      </w:r>
      <w:proofErr w:type="spellEnd"/>
      <w:r w:rsidRPr="00635B97">
        <w:rPr>
          <w:rFonts w:ascii="Courier New" w:hAnsi="Courier New" w:cs="Courier New"/>
          <w:color w:val="0D0D0D" w:themeColor="text1" w:themeTint="F2"/>
          <w:sz w:val="22"/>
          <w:szCs w:val="22"/>
          <w:lang w:bidi="he-IL"/>
        </w:rPr>
        <w:t xml:space="preserve"> Frying Machine </w:t>
      </w:r>
    </w:p>
    <w:p w:rsidR="009B774B" w:rsidRDefault="009B774B" w:rsidP="00CE4178">
      <w:pPr>
        <w:pStyle w:val="Style"/>
        <w:jc w:val="both"/>
        <w:rPr>
          <w:rFonts w:ascii="Courier New" w:hAnsi="Courier New" w:cs="Courier New"/>
          <w:color w:val="0D0D0D" w:themeColor="text1" w:themeTint="F2"/>
          <w:sz w:val="22"/>
          <w:szCs w:val="22"/>
          <w:lang w:bidi="he-IL"/>
        </w:rPr>
      </w:pPr>
    </w:p>
    <w:p w:rsidR="005004A8" w:rsidRPr="00CE4178" w:rsidRDefault="00832F51"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The prototype is designed to faithfully simulate the manual frying technique described above. It consists of sixteen spring-loaded paddles carried on 1.75m long shaft which is mounted axially in </w:t>
      </w:r>
      <w:r w:rsidR="003F5B1F" w:rsidRPr="00CE4178">
        <w:rPr>
          <w:rFonts w:ascii="Courier New" w:hAnsi="Courier New" w:cs="Courier New"/>
          <w:color w:val="0D0D0D" w:themeColor="text1" w:themeTint="F2"/>
          <w:sz w:val="22"/>
          <w:szCs w:val="22"/>
          <w:lang w:bidi="he-IL"/>
        </w:rPr>
        <w:t>such way as to loc</w:t>
      </w:r>
      <w:r w:rsidRPr="00CE4178">
        <w:rPr>
          <w:rFonts w:ascii="Courier New" w:hAnsi="Courier New" w:cs="Courier New"/>
          <w:color w:val="0D0D0D" w:themeColor="text1" w:themeTint="F2"/>
          <w:sz w:val="22"/>
          <w:szCs w:val="22"/>
          <w:lang w:bidi="he-IL"/>
        </w:rPr>
        <w:t>ate the spatula-like</w:t>
      </w:r>
    </w:p>
    <w:p w:rsidR="005004A8" w:rsidRPr="00CE4178" w:rsidRDefault="005004A8" w:rsidP="00CE4178">
      <w:pPr>
        <w:pStyle w:val="Style"/>
        <w:jc w:val="both"/>
        <w:rPr>
          <w:rFonts w:ascii="Courier New" w:hAnsi="Courier New" w:cs="Courier New"/>
          <w:color w:val="0D0D0D" w:themeColor="text1" w:themeTint="F2"/>
          <w:w w:val="137"/>
          <w:sz w:val="22"/>
          <w:szCs w:val="22"/>
          <w:lang w:bidi="he-IL"/>
        </w:rPr>
      </w:pPr>
    </w:p>
    <w:p w:rsidR="00635B97" w:rsidRDefault="00635B97" w:rsidP="00CE4178">
      <w:pPr>
        <w:pStyle w:val="Style"/>
        <w:jc w:val="both"/>
        <w:rPr>
          <w:rFonts w:ascii="Courier New" w:hAnsi="Courier New" w:cs="Courier New"/>
          <w:color w:val="0D0D0D" w:themeColor="text1" w:themeTint="F2"/>
          <w:w w:val="137"/>
          <w:sz w:val="22"/>
          <w:szCs w:val="22"/>
          <w:lang w:bidi="he-IL"/>
        </w:rPr>
        <w:sectPr w:rsidR="00635B97" w:rsidSect="00635B97">
          <w:type w:val="continuous"/>
          <w:pgSz w:w="11909" w:h="16834" w:code="9"/>
          <w:pgMar w:top="720" w:right="1008" w:bottom="720" w:left="1152" w:header="720" w:footer="720" w:gutter="0"/>
          <w:cols w:num="2" w:space="353"/>
          <w:docGrid w:linePitch="360"/>
        </w:sectPr>
      </w:pPr>
    </w:p>
    <w:p w:rsidR="005004A8" w:rsidRPr="00CE4178" w:rsidRDefault="00BA06B0" w:rsidP="00CE4178">
      <w:pPr>
        <w:pStyle w:val="Style"/>
        <w:jc w:val="both"/>
        <w:rPr>
          <w:rFonts w:ascii="Courier New" w:hAnsi="Courier New" w:cs="Courier New"/>
          <w:color w:val="0D0D0D" w:themeColor="text1" w:themeTint="F2"/>
          <w:w w:val="137"/>
          <w:sz w:val="22"/>
          <w:szCs w:val="22"/>
          <w:lang w:bidi="he-IL"/>
        </w:rPr>
      </w:pPr>
      <w:r w:rsidRPr="00CE4178">
        <w:rPr>
          <w:rFonts w:ascii="Courier New" w:hAnsi="Courier New" w:cs="Courier New"/>
          <w:noProof/>
          <w:sz w:val="22"/>
          <w:szCs w:val="22"/>
        </w:rPr>
        <w:lastRenderedPageBreak/>
        <w:drawing>
          <wp:anchor distT="0" distB="0" distL="114300" distR="114300" simplePos="0" relativeHeight="251663360" behindDoc="0" locked="0" layoutInCell="1" allowOverlap="1" wp14:anchorId="7530A803" wp14:editId="66AA6470">
            <wp:simplePos x="0" y="0"/>
            <wp:positionH relativeFrom="column">
              <wp:align>left</wp:align>
            </wp:positionH>
            <wp:positionV relativeFrom="paragraph">
              <wp:align>top</wp:align>
            </wp:positionV>
            <wp:extent cx="6019800" cy="7322820"/>
            <wp:effectExtent l="0" t="0" r="0" b="0"/>
            <wp:wrapSquare wrapText="bothSides"/>
            <wp:docPr id="4" name="Picture 4" descr="D70A62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70A62CA"/>
                    <pic:cNvPicPr>
                      <a:picLocks noChangeAspect="1" noChangeArrowheads="1"/>
                    </pic:cNvPicPr>
                  </pic:nvPicPr>
                  <pic:blipFill>
                    <a:blip r:embed="rId11"/>
                    <a:srcRect l="9909" t="11871" r="8957" b="19289"/>
                    <a:stretch>
                      <a:fillRect/>
                    </a:stretch>
                  </pic:blipFill>
                  <pic:spPr bwMode="auto">
                    <a:xfrm>
                      <a:off x="0" y="0"/>
                      <a:ext cx="6027750" cy="7332491"/>
                    </a:xfrm>
                    <a:prstGeom prst="rect">
                      <a:avLst/>
                    </a:prstGeom>
                    <a:noFill/>
                  </pic:spPr>
                </pic:pic>
              </a:graphicData>
            </a:graphic>
            <wp14:sizeRelH relativeFrom="margin">
              <wp14:pctWidth>0</wp14:pctWidth>
            </wp14:sizeRelH>
            <wp14:sizeRelV relativeFrom="margin">
              <wp14:pctHeight>0</wp14:pctHeight>
            </wp14:sizeRelV>
          </wp:anchor>
        </w:drawing>
      </w:r>
      <w:r w:rsidRPr="00CE4178">
        <w:rPr>
          <w:rFonts w:ascii="Courier New" w:hAnsi="Courier New" w:cs="Courier New"/>
          <w:color w:val="0D0D0D" w:themeColor="text1" w:themeTint="F2"/>
          <w:w w:val="137"/>
          <w:sz w:val="22"/>
          <w:szCs w:val="22"/>
          <w:lang w:bidi="he-IL"/>
        </w:rPr>
        <w:br w:type="textWrapping" w:clear="all"/>
      </w:r>
    </w:p>
    <w:p w:rsidR="005004A8" w:rsidRPr="00CE4178" w:rsidRDefault="005004A8" w:rsidP="00CE4178">
      <w:pPr>
        <w:pStyle w:val="Style"/>
        <w:jc w:val="both"/>
        <w:rPr>
          <w:rFonts w:ascii="Courier New" w:hAnsi="Courier New" w:cs="Courier New"/>
          <w:color w:val="0D0D0D" w:themeColor="text1" w:themeTint="F2"/>
          <w:w w:val="137"/>
          <w:sz w:val="22"/>
          <w:szCs w:val="22"/>
          <w:lang w:bidi="he-IL"/>
        </w:rPr>
      </w:pPr>
    </w:p>
    <w:p w:rsidR="005004A8" w:rsidRPr="00CE4178" w:rsidRDefault="005004A8" w:rsidP="00CE4178">
      <w:pPr>
        <w:pStyle w:val="Style"/>
        <w:jc w:val="both"/>
        <w:rPr>
          <w:rFonts w:ascii="Courier New" w:hAnsi="Courier New" w:cs="Courier New"/>
          <w:color w:val="0D0D0D" w:themeColor="text1" w:themeTint="F2"/>
          <w:w w:val="137"/>
          <w:sz w:val="22"/>
          <w:szCs w:val="22"/>
          <w:lang w:bidi="he-IL"/>
        </w:rPr>
      </w:pPr>
    </w:p>
    <w:p w:rsidR="00CB42AE" w:rsidRPr="00CB42AE" w:rsidRDefault="00890903" w:rsidP="00CE4178">
      <w:pPr>
        <w:pStyle w:val="Style"/>
        <w:jc w:val="both"/>
        <w:rPr>
          <w:rFonts w:ascii="Courier New" w:hAnsi="Courier New" w:cs="Courier New"/>
          <w:i/>
          <w:color w:val="0D0D0D" w:themeColor="text1" w:themeTint="F2"/>
          <w:w w:val="115"/>
          <w:sz w:val="22"/>
          <w:szCs w:val="22"/>
          <w:u w:val="single"/>
          <w:lang w:bidi="he-IL"/>
        </w:rPr>
      </w:pPr>
      <w:r w:rsidRPr="00CB42AE">
        <w:rPr>
          <w:rFonts w:ascii="Courier New" w:hAnsi="Courier New" w:cs="Courier New"/>
          <w:i/>
          <w:color w:val="0D0D0D" w:themeColor="text1" w:themeTint="F2"/>
          <w:w w:val="137"/>
          <w:sz w:val="22"/>
          <w:szCs w:val="22"/>
          <w:u w:val="single"/>
          <w:lang w:bidi="he-IL"/>
        </w:rPr>
        <w:t xml:space="preserve">Fig. </w:t>
      </w:r>
      <w:r w:rsidR="003F5B1F" w:rsidRPr="00CB42AE">
        <w:rPr>
          <w:rFonts w:ascii="Courier New" w:hAnsi="Courier New" w:cs="Courier New"/>
          <w:i/>
          <w:color w:val="0D0D0D" w:themeColor="text1" w:themeTint="F2"/>
          <w:w w:val="115"/>
          <w:sz w:val="22"/>
          <w:szCs w:val="22"/>
          <w:u w:val="single"/>
          <w:lang w:bidi="he-IL"/>
        </w:rPr>
        <w:t>3 End v</w:t>
      </w:r>
      <w:r w:rsidRPr="00CB42AE">
        <w:rPr>
          <w:rFonts w:ascii="Courier New" w:hAnsi="Courier New" w:cs="Courier New"/>
          <w:i/>
          <w:color w:val="0D0D0D" w:themeColor="text1" w:themeTint="F2"/>
          <w:w w:val="115"/>
          <w:sz w:val="22"/>
          <w:szCs w:val="22"/>
          <w:u w:val="single"/>
          <w:lang w:bidi="he-IL"/>
        </w:rPr>
        <w:t xml:space="preserve">iew of </w:t>
      </w:r>
      <w:proofErr w:type="spellStart"/>
      <w:r w:rsidRPr="00CB42AE">
        <w:rPr>
          <w:rFonts w:ascii="Courier New" w:hAnsi="Courier New" w:cs="Courier New"/>
          <w:i/>
          <w:color w:val="0D0D0D" w:themeColor="text1" w:themeTint="F2"/>
          <w:w w:val="115"/>
          <w:sz w:val="22"/>
          <w:szCs w:val="22"/>
          <w:u w:val="single"/>
          <w:lang w:bidi="he-IL"/>
        </w:rPr>
        <w:t>gari</w:t>
      </w:r>
      <w:proofErr w:type="spellEnd"/>
      <w:r w:rsidRPr="00CB42AE">
        <w:rPr>
          <w:rFonts w:ascii="Courier New" w:hAnsi="Courier New" w:cs="Courier New"/>
          <w:i/>
          <w:color w:val="0D0D0D" w:themeColor="text1" w:themeTint="F2"/>
          <w:w w:val="115"/>
          <w:sz w:val="22"/>
          <w:szCs w:val="22"/>
          <w:u w:val="single"/>
          <w:lang w:bidi="he-IL"/>
        </w:rPr>
        <w:t xml:space="preserve"> fryin</w:t>
      </w:r>
      <w:r w:rsidR="003F5B1F" w:rsidRPr="00CB42AE">
        <w:rPr>
          <w:rFonts w:ascii="Courier New" w:hAnsi="Courier New" w:cs="Courier New"/>
          <w:i/>
          <w:color w:val="0D0D0D" w:themeColor="text1" w:themeTint="F2"/>
          <w:w w:val="115"/>
          <w:sz w:val="22"/>
          <w:szCs w:val="22"/>
          <w:u w:val="single"/>
          <w:lang w:bidi="he-IL"/>
        </w:rPr>
        <w:t xml:space="preserve">g machine; </w:t>
      </w:r>
    </w:p>
    <w:p w:rsidR="00635B97" w:rsidRPr="00CB42AE" w:rsidRDefault="003F5B1F" w:rsidP="00CE4178">
      <w:pPr>
        <w:pStyle w:val="Style"/>
        <w:jc w:val="both"/>
        <w:rPr>
          <w:rFonts w:ascii="Courier New" w:hAnsi="Courier New" w:cs="Courier New"/>
          <w:color w:val="0D0D0D" w:themeColor="text1" w:themeTint="F2"/>
          <w:w w:val="115"/>
          <w:sz w:val="22"/>
          <w:szCs w:val="22"/>
          <w:lang w:bidi="he-IL"/>
        </w:rPr>
      </w:pPr>
      <w:r w:rsidRPr="00CB42AE">
        <w:rPr>
          <w:rFonts w:ascii="Courier New" w:hAnsi="Courier New" w:cs="Courier New"/>
          <w:color w:val="0D0D0D" w:themeColor="text1" w:themeTint="F2"/>
          <w:w w:val="115"/>
          <w:sz w:val="22"/>
          <w:szCs w:val="22"/>
          <w:lang w:bidi="he-IL"/>
        </w:rPr>
        <w:t xml:space="preserve">I - electric motor; </w:t>
      </w:r>
      <w:r w:rsidR="00890903" w:rsidRPr="00CB42AE">
        <w:rPr>
          <w:rFonts w:ascii="Courier New" w:hAnsi="Courier New" w:cs="Courier New"/>
          <w:color w:val="0D0D0D" w:themeColor="text1" w:themeTint="F2"/>
          <w:w w:val="115"/>
          <w:sz w:val="22"/>
          <w:szCs w:val="22"/>
          <w:lang w:bidi="he-IL"/>
        </w:rPr>
        <w:t xml:space="preserve">2- speed reducer; </w:t>
      </w:r>
      <w:r w:rsidR="00890903" w:rsidRPr="00CB42AE">
        <w:rPr>
          <w:rFonts w:ascii="Courier New" w:hAnsi="Courier New" w:cs="Courier New"/>
          <w:color w:val="0D0D0D" w:themeColor="text1" w:themeTint="F2"/>
          <w:w w:val="177"/>
          <w:sz w:val="22"/>
          <w:szCs w:val="22"/>
          <w:lang w:bidi="he-IL"/>
        </w:rPr>
        <w:t xml:space="preserve">3- </w:t>
      </w:r>
      <w:r w:rsidR="00890903" w:rsidRPr="00CB42AE">
        <w:rPr>
          <w:rFonts w:ascii="Courier New" w:hAnsi="Courier New" w:cs="Courier New"/>
          <w:color w:val="0D0D0D" w:themeColor="text1" w:themeTint="F2"/>
          <w:w w:val="115"/>
          <w:sz w:val="22"/>
          <w:szCs w:val="22"/>
          <w:lang w:bidi="he-IL"/>
        </w:rPr>
        <w:t xml:space="preserve">chain drives; 4 </w:t>
      </w:r>
      <w:r w:rsidR="009B774B">
        <w:rPr>
          <w:rFonts w:ascii="Courier New" w:hAnsi="Courier New" w:cs="Courier New"/>
          <w:color w:val="0D0D0D" w:themeColor="text1" w:themeTint="F2"/>
          <w:w w:val="115"/>
          <w:sz w:val="22"/>
          <w:szCs w:val="22"/>
          <w:lang w:bidi="he-IL"/>
        </w:rPr>
        <w:t>- eccentric wheel; 5- lever</w:t>
      </w:r>
      <w:r w:rsidR="009B5D16">
        <w:rPr>
          <w:rFonts w:ascii="Courier New" w:hAnsi="Courier New" w:cs="Courier New"/>
          <w:color w:val="0D0D0D" w:themeColor="text1" w:themeTint="F2"/>
          <w:w w:val="115"/>
          <w:sz w:val="22"/>
          <w:szCs w:val="22"/>
          <w:lang w:bidi="he-IL"/>
        </w:rPr>
        <w:t xml:space="preserve">, </w:t>
      </w:r>
      <w:r w:rsidR="00890903" w:rsidRPr="00CB42AE">
        <w:rPr>
          <w:rFonts w:ascii="Courier New" w:hAnsi="Courier New" w:cs="Courier New"/>
          <w:color w:val="0D0D0D" w:themeColor="text1" w:themeTint="F2"/>
          <w:w w:val="115"/>
          <w:sz w:val="22"/>
          <w:szCs w:val="22"/>
          <w:lang w:bidi="he-IL"/>
        </w:rPr>
        <w:t xml:space="preserve">linkage; 7- 49 tooth gear, 8- 15 tooth gear; </w:t>
      </w:r>
      <w:r w:rsidRPr="00CB42AE">
        <w:rPr>
          <w:rFonts w:ascii="Courier New" w:hAnsi="Courier New" w:cs="Courier New"/>
          <w:color w:val="0D0D0D" w:themeColor="text1" w:themeTint="F2"/>
          <w:w w:val="115"/>
          <w:sz w:val="22"/>
          <w:szCs w:val="22"/>
          <w:lang w:bidi="he-IL"/>
        </w:rPr>
        <w:t>9- paddle shaft;  I0</w:t>
      </w:r>
      <w:r w:rsidR="00890903" w:rsidRPr="00CB42AE">
        <w:rPr>
          <w:rFonts w:ascii="Courier New" w:hAnsi="Courier New" w:cs="Courier New"/>
          <w:color w:val="0D0D0D" w:themeColor="text1" w:themeTint="F2"/>
          <w:w w:val="115"/>
          <w:sz w:val="22"/>
          <w:szCs w:val="22"/>
          <w:lang w:bidi="he-IL"/>
        </w:rPr>
        <w:t xml:space="preserve">-paddles, 11- metering lever; 12- fulcrum, </w:t>
      </w:r>
      <w:r w:rsidR="00890903" w:rsidRPr="00CB42AE">
        <w:rPr>
          <w:rFonts w:ascii="Courier New" w:hAnsi="Courier New" w:cs="Courier New"/>
          <w:color w:val="0D0D0D" w:themeColor="text1" w:themeTint="F2"/>
          <w:w w:val="147"/>
          <w:sz w:val="22"/>
          <w:szCs w:val="22"/>
          <w:lang w:bidi="he-IL"/>
        </w:rPr>
        <w:t>13-</w:t>
      </w:r>
      <w:r w:rsidR="00890903" w:rsidRPr="00CB42AE">
        <w:rPr>
          <w:rFonts w:ascii="Courier New" w:hAnsi="Courier New" w:cs="Courier New"/>
          <w:color w:val="0D0D0D" w:themeColor="text1" w:themeTint="F2"/>
          <w:w w:val="115"/>
          <w:sz w:val="22"/>
          <w:szCs w:val="22"/>
          <w:lang w:bidi="he-IL"/>
        </w:rPr>
        <w:t>m</w:t>
      </w:r>
      <w:r w:rsidRPr="00CB42AE">
        <w:rPr>
          <w:rFonts w:ascii="Courier New" w:hAnsi="Courier New" w:cs="Courier New"/>
          <w:color w:val="0D0D0D" w:themeColor="text1" w:themeTint="F2"/>
          <w:w w:val="115"/>
          <w:sz w:val="22"/>
          <w:szCs w:val="22"/>
          <w:lang w:bidi="he-IL"/>
        </w:rPr>
        <w:t>etering gate; 14- hopper. I5- telescoping legs, I6</w:t>
      </w:r>
      <w:r w:rsidR="00890903" w:rsidRPr="00CB42AE">
        <w:rPr>
          <w:rFonts w:ascii="Courier New" w:hAnsi="Courier New" w:cs="Courier New"/>
          <w:color w:val="0D0D0D" w:themeColor="text1" w:themeTint="F2"/>
          <w:w w:val="115"/>
          <w:sz w:val="22"/>
          <w:szCs w:val="22"/>
          <w:lang w:bidi="he-IL"/>
        </w:rPr>
        <w:t xml:space="preserve">-shielding lip for </w:t>
      </w:r>
      <w:r w:rsidR="00CB1778" w:rsidRPr="00CB42AE">
        <w:rPr>
          <w:rFonts w:ascii="Courier New" w:hAnsi="Courier New" w:cs="Courier New"/>
          <w:color w:val="0D0D0D" w:themeColor="text1" w:themeTint="F2"/>
          <w:w w:val="115"/>
          <w:sz w:val="22"/>
          <w:szCs w:val="22"/>
          <w:lang w:bidi="he-IL"/>
        </w:rPr>
        <w:t>trough</w:t>
      </w:r>
      <w:r w:rsidR="00890903" w:rsidRPr="00CB42AE">
        <w:rPr>
          <w:rFonts w:ascii="Courier New" w:hAnsi="Courier New" w:cs="Courier New"/>
          <w:color w:val="0D0D0D" w:themeColor="text1" w:themeTint="F2"/>
          <w:w w:val="115"/>
          <w:sz w:val="22"/>
          <w:szCs w:val="22"/>
          <w:lang w:bidi="he-IL"/>
        </w:rPr>
        <w:t xml:space="preserve"> 17-layer of clay between inner and outer lay</w:t>
      </w:r>
      <w:r w:rsidR="00CB1778" w:rsidRPr="00CB42AE">
        <w:rPr>
          <w:rFonts w:ascii="Courier New" w:hAnsi="Courier New" w:cs="Courier New"/>
          <w:color w:val="0D0D0D" w:themeColor="text1" w:themeTint="F2"/>
          <w:w w:val="115"/>
          <w:sz w:val="22"/>
          <w:szCs w:val="22"/>
          <w:lang w:bidi="he-IL"/>
        </w:rPr>
        <w:t>ers of steel plate</w:t>
      </w:r>
      <w:r w:rsidRPr="00CB42AE">
        <w:rPr>
          <w:rFonts w:ascii="Courier New" w:hAnsi="Courier New" w:cs="Courier New"/>
          <w:color w:val="0D0D0D" w:themeColor="text1" w:themeTint="F2"/>
          <w:w w:val="115"/>
          <w:sz w:val="22"/>
          <w:szCs w:val="22"/>
          <w:lang w:bidi="he-IL"/>
        </w:rPr>
        <w:t>s.</w:t>
      </w:r>
    </w:p>
    <w:p w:rsidR="00CB42AE" w:rsidRDefault="00CB42AE" w:rsidP="00CE4178">
      <w:pPr>
        <w:pStyle w:val="Style"/>
        <w:jc w:val="both"/>
        <w:rPr>
          <w:rFonts w:ascii="Courier New" w:hAnsi="Courier New" w:cs="Courier New"/>
          <w:b/>
          <w:color w:val="0D0D0D" w:themeColor="text1" w:themeTint="F2"/>
          <w:w w:val="115"/>
          <w:sz w:val="22"/>
          <w:szCs w:val="22"/>
          <w:lang w:bidi="he-IL"/>
        </w:rPr>
      </w:pPr>
    </w:p>
    <w:p w:rsidR="00CB42AE" w:rsidRDefault="00CB42AE" w:rsidP="00CE4178">
      <w:pPr>
        <w:pStyle w:val="Style"/>
        <w:jc w:val="both"/>
        <w:rPr>
          <w:rFonts w:ascii="Courier New" w:hAnsi="Courier New" w:cs="Courier New"/>
          <w:b/>
          <w:color w:val="0D0D0D" w:themeColor="text1" w:themeTint="F2"/>
          <w:w w:val="115"/>
          <w:sz w:val="22"/>
          <w:szCs w:val="22"/>
          <w:lang w:bidi="he-IL"/>
        </w:rPr>
      </w:pPr>
    </w:p>
    <w:p w:rsidR="00CB42AE" w:rsidRDefault="00CB42AE" w:rsidP="00CE4178">
      <w:pPr>
        <w:pStyle w:val="Style"/>
        <w:jc w:val="both"/>
        <w:rPr>
          <w:rFonts w:ascii="Courier New" w:hAnsi="Courier New" w:cs="Courier New"/>
          <w:b/>
          <w:color w:val="0D0D0D" w:themeColor="text1" w:themeTint="F2"/>
          <w:w w:val="115"/>
          <w:sz w:val="22"/>
          <w:szCs w:val="22"/>
          <w:lang w:bidi="he-IL"/>
        </w:rPr>
      </w:pPr>
    </w:p>
    <w:p w:rsidR="00CB42AE" w:rsidRDefault="00CB42AE" w:rsidP="00CE4178">
      <w:pPr>
        <w:pStyle w:val="Style"/>
        <w:jc w:val="both"/>
        <w:rPr>
          <w:rFonts w:ascii="Courier New" w:hAnsi="Courier New" w:cs="Courier New"/>
          <w:b/>
          <w:color w:val="0D0D0D" w:themeColor="text1" w:themeTint="F2"/>
          <w:w w:val="115"/>
          <w:sz w:val="22"/>
          <w:szCs w:val="22"/>
          <w:lang w:bidi="he-IL"/>
        </w:rPr>
        <w:sectPr w:rsidR="00CB42AE" w:rsidSect="00635B97">
          <w:type w:val="continuous"/>
          <w:pgSz w:w="11909" w:h="16834" w:code="9"/>
          <w:pgMar w:top="720" w:right="1008" w:bottom="720" w:left="1152" w:header="720" w:footer="720" w:gutter="0"/>
          <w:cols w:space="353"/>
          <w:docGrid w:linePitch="360"/>
        </w:sectPr>
      </w:pPr>
    </w:p>
    <w:p w:rsidR="00CB1778" w:rsidRDefault="003F5B1F" w:rsidP="00CE4178">
      <w:pPr>
        <w:pStyle w:val="Style"/>
        <w:jc w:val="both"/>
        <w:rPr>
          <w:rFonts w:ascii="Courier New" w:hAnsi="Courier New" w:cs="Courier New"/>
          <w:color w:val="0D0D0D" w:themeColor="text1" w:themeTint="F2"/>
          <w:sz w:val="22"/>
          <w:szCs w:val="22"/>
          <w:lang w:bidi="he-IL"/>
        </w:rPr>
      </w:pPr>
      <w:proofErr w:type="gramStart"/>
      <w:r w:rsidRPr="00CE4178">
        <w:rPr>
          <w:rFonts w:ascii="Courier New" w:hAnsi="Courier New" w:cs="Courier New"/>
          <w:color w:val="0D0D0D" w:themeColor="text1" w:themeTint="F2"/>
          <w:sz w:val="22"/>
          <w:szCs w:val="22"/>
          <w:lang w:bidi="he-IL"/>
        </w:rPr>
        <w:lastRenderedPageBreak/>
        <w:t>paddles</w:t>
      </w:r>
      <w:proofErr w:type="gramEnd"/>
      <w:r w:rsidRPr="00CE4178">
        <w:rPr>
          <w:rFonts w:ascii="Courier New" w:hAnsi="Courier New" w:cs="Courier New"/>
          <w:color w:val="0D0D0D" w:themeColor="text1" w:themeTint="F2"/>
          <w:sz w:val="22"/>
          <w:szCs w:val="22"/>
          <w:lang w:bidi="he-IL"/>
        </w:rPr>
        <w:t xml:space="preserve"> inside the 1.7m long, 5</w:t>
      </w:r>
      <w:r w:rsidR="00CB1778" w:rsidRPr="00CE4178">
        <w:rPr>
          <w:rFonts w:ascii="Courier New" w:hAnsi="Courier New" w:cs="Courier New"/>
          <w:color w:val="0D0D0D" w:themeColor="text1" w:themeTint="F2"/>
          <w:sz w:val="22"/>
          <w:szCs w:val="22"/>
          <w:lang w:bidi="he-IL"/>
        </w:rPr>
        <w:t xml:space="preserve">7cm </w:t>
      </w:r>
      <w:proofErr w:type="spellStart"/>
      <w:r w:rsidR="00CB1778" w:rsidRPr="00CE4178">
        <w:rPr>
          <w:rFonts w:ascii="Courier New" w:hAnsi="Courier New" w:cs="Courier New"/>
          <w:color w:val="0D0D0D" w:themeColor="text1" w:themeTint="F2"/>
          <w:sz w:val="22"/>
          <w:szCs w:val="22"/>
          <w:lang w:bidi="he-IL"/>
        </w:rPr>
        <w:t>dia</w:t>
      </w:r>
      <w:proofErr w:type="spellEnd"/>
      <w:r w:rsidRPr="00CE4178">
        <w:rPr>
          <w:rFonts w:ascii="Courier New" w:hAnsi="Courier New" w:cs="Courier New"/>
          <w:color w:val="0D0D0D" w:themeColor="text1" w:themeTint="F2"/>
          <w:sz w:val="22"/>
          <w:szCs w:val="22"/>
          <w:lang w:bidi="he-IL"/>
        </w:rPr>
        <w:t xml:space="preserve"> </w:t>
      </w:r>
      <w:r w:rsidR="00CB1778" w:rsidRPr="00CE4178">
        <w:rPr>
          <w:rFonts w:ascii="Courier New" w:hAnsi="Courier New" w:cs="Courier New"/>
          <w:color w:val="0D0D0D" w:themeColor="text1" w:themeTint="F2"/>
          <w:sz w:val="22"/>
          <w:szCs w:val="22"/>
          <w:lang w:bidi="he-IL"/>
        </w:rPr>
        <w:t xml:space="preserve">semi-circular trough. The paddles, shaped as shown in Fig. 3, are spaced with a small overlap, one over the next, and are angled relative to the axis of the trough in such a way as to form </w:t>
      </w:r>
      <w:r w:rsidR="00326E45" w:rsidRPr="00CE4178">
        <w:rPr>
          <w:rFonts w:ascii="Courier New" w:hAnsi="Courier New" w:cs="Courier New"/>
          <w:color w:val="0D0D0D" w:themeColor="text1" w:themeTint="F2"/>
          <w:sz w:val="22"/>
          <w:szCs w:val="22"/>
          <w:lang w:bidi="he-IL"/>
        </w:rPr>
        <w:t xml:space="preserve">discontinuous flight of a sort </w:t>
      </w:r>
      <w:r w:rsidR="00CB1778" w:rsidRPr="00CE4178">
        <w:rPr>
          <w:rFonts w:ascii="Courier New" w:hAnsi="Courier New" w:cs="Courier New"/>
          <w:color w:val="0D0D0D" w:themeColor="text1" w:themeTint="F2"/>
          <w:sz w:val="22"/>
          <w:szCs w:val="22"/>
          <w:lang w:bidi="he-IL"/>
        </w:rPr>
        <w:t>of screw conveyor. Fig. 3 also shows the co</w:t>
      </w:r>
      <w:r w:rsidR="00666671" w:rsidRPr="00CE4178">
        <w:rPr>
          <w:rFonts w:ascii="Courier New" w:hAnsi="Courier New" w:cs="Courier New"/>
          <w:color w:val="0D0D0D" w:themeColor="text1" w:themeTint="F2"/>
          <w:sz w:val="22"/>
          <w:szCs w:val="22"/>
          <w:lang w:bidi="he-IL"/>
        </w:rPr>
        <w:t>mposite structure of the trough con</w:t>
      </w:r>
      <w:r w:rsidR="00CB1778" w:rsidRPr="00CE4178">
        <w:rPr>
          <w:rFonts w:ascii="Courier New" w:hAnsi="Courier New" w:cs="Courier New"/>
          <w:color w:val="0D0D0D" w:themeColor="text1" w:themeTint="F2"/>
          <w:sz w:val="22"/>
          <w:szCs w:val="22"/>
          <w:lang w:bidi="he-IL"/>
        </w:rPr>
        <w:t xml:space="preserve">sisting of an interior layer of 3" </w:t>
      </w:r>
      <w:r w:rsidR="00E71F22" w:rsidRPr="00CE4178">
        <w:rPr>
          <w:rFonts w:ascii="Courier New" w:hAnsi="Courier New" w:cs="Courier New"/>
          <w:color w:val="0D0D0D" w:themeColor="text1" w:themeTint="F2"/>
          <w:sz w:val="22"/>
          <w:szCs w:val="22"/>
          <w:lang w:bidi="he-IL"/>
        </w:rPr>
        <w:t>galvanized steel shee</w:t>
      </w:r>
      <w:r w:rsidR="00CB1778" w:rsidRPr="00CE4178">
        <w:rPr>
          <w:rFonts w:ascii="Courier New" w:hAnsi="Courier New" w:cs="Courier New"/>
          <w:color w:val="0D0D0D" w:themeColor="text1" w:themeTint="F2"/>
          <w:sz w:val="22"/>
          <w:szCs w:val="22"/>
          <w:lang w:bidi="he-IL"/>
        </w:rPr>
        <w:t>t, an exterior layer made of sections cut from 44- gal</w:t>
      </w:r>
      <w:r w:rsidR="00E71F22" w:rsidRPr="00CE4178">
        <w:rPr>
          <w:rFonts w:ascii="Courier New" w:hAnsi="Courier New" w:cs="Courier New"/>
          <w:color w:val="0D0D0D" w:themeColor="text1" w:themeTint="F2"/>
          <w:sz w:val="22"/>
          <w:szCs w:val="22"/>
          <w:lang w:bidi="he-IL"/>
        </w:rPr>
        <w:t xml:space="preserve"> oil drums and then a one-centimeter</w:t>
      </w:r>
      <w:r w:rsidR="00CB1778" w:rsidRPr="00CE4178">
        <w:rPr>
          <w:rFonts w:ascii="Courier New" w:hAnsi="Courier New" w:cs="Courier New"/>
          <w:color w:val="0D0D0D" w:themeColor="text1" w:themeTint="F2"/>
          <w:sz w:val="22"/>
          <w:szCs w:val="22"/>
          <w:lang w:bidi="he-IL"/>
        </w:rPr>
        <w:t xml:space="preserve"> </w:t>
      </w:r>
      <w:r w:rsidR="00CB42AE">
        <w:rPr>
          <w:rFonts w:ascii="Courier New" w:hAnsi="Courier New" w:cs="Courier New"/>
          <w:color w:val="0D0D0D" w:themeColor="text1" w:themeTint="F2"/>
          <w:sz w:val="22"/>
          <w:szCs w:val="22"/>
          <w:lang w:bidi="he-IL"/>
        </w:rPr>
        <w:t xml:space="preserve">thick layer of clay sandwiched </w:t>
      </w:r>
      <w:r w:rsidR="00CB1778" w:rsidRPr="00CE4178">
        <w:rPr>
          <w:rFonts w:ascii="Courier New" w:hAnsi="Courier New" w:cs="Courier New"/>
          <w:color w:val="0D0D0D" w:themeColor="text1" w:themeTint="F2"/>
          <w:sz w:val="22"/>
          <w:szCs w:val="22"/>
          <w:lang w:bidi="he-IL"/>
        </w:rPr>
        <w:t>between and bonded to the interior and exterior layers. The composite structure and especially the layer of clay make for high heat c</w:t>
      </w:r>
      <w:r w:rsidR="00642E1C" w:rsidRPr="00CE4178">
        <w:rPr>
          <w:rFonts w:ascii="Courier New" w:hAnsi="Courier New" w:cs="Courier New"/>
          <w:color w:val="0D0D0D" w:themeColor="text1" w:themeTint="F2"/>
          <w:sz w:val="22"/>
          <w:szCs w:val="22"/>
          <w:lang w:bidi="he-IL"/>
        </w:rPr>
        <w:t>a</w:t>
      </w:r>
      <w:r w:rsidR="00CB1778" w:rsidRPr="00CE4178">
        <w:rPr>
          <w:rFonts w:ascii="Courier New" w:hAnsi="Courier New" w:cs="Courier New"/>
          <w:color w:val="0D0D0D" w:themeColor="text1" w:themeTint="F2"/>
          <w:sz w:val="22"/>
          <w:szCs w:val="22"/>
          <w:lang w:bidi="he-IL"/>
        </w:rPr>
        <w:t>pacity and heat retention ability of the trough and help to make the temperature of the frying surface uniform, a</w:t>
      </w:r>
      <w:r w:rsidR="00370635" w:rsidRPr="00CE4178">
        <w:rPr>
          <w:rFonts w:ascii="Courier New" w:hAnsi="Courier New" w:cs="Courier New"/>
          <w:color w:val="0D0D0D" w:themeColor="text1" w:themeTint="F2"/>
          <w:sz w:val="22"/>
          <w:szCs w:val="22"/>
          <w:lang w:bidi="he-IL"/>
        </w:rPr>
        <w:t>s the exterior layer is direct</w:t>
      </w:r>
      <w:r w:rsidR="00CB1778" w:rsidRPr="00CE4178">
        <w:rPr>
          <w:rFonts w:ascii="Courier New" w:hAnsi="Courier New" w:cs="Courier New"/>
          <w:color w:val="0D0D0D" w:themeColor="text1" w:themeTint="F2"/>
          <w:sz w:val="22"/>
          <w:szCs w:val="22"/>
          <w:lang w:bidi="he-IL"/>
        </w:rPr>
        <w:t xml:space="preserve">ly fired. The frying trough is mounted at an axial inclination that may be adjusted between 0° and 20° to the horizontal, through the four telescoping </w:t>
      </w:r>
      <w:r w:rsidR="00370635" w:rsidRPr="00CE4178">
        <w:rPr>
          <w:rFonts w:ascii="Courier New" w:hAnsi="Courier New" w:cs="Courier New"/>
          <w:color w:val="0D0D0D" w:themeColor="text1" w:themeTint="F2"/>
          <w:sz w:val="22"/>
          <w:szCs w:val="22"/>
          <w:lang w:bidi="he-IL"/>
        </w:rPr>
        <w:t>legs</w:t>
      </w:r>
      <w:r w:rsidR="00635B97">
        <w:rPr>
          <w:rFonts w:ascii="Courier New" w:hAnsi="Courier New" w:cs="Courier New"/>
          <w:color w:val="0D0D0D" w:themeColor="text1" w:themeTint="F2"/>
          <w:sz w:val="22"/>
          <w:szCs w:val="22"/>
          <w:lang w:bidi="he-IL"/>
        </w:rPr>
        <w:t xml:space="preserve"> shown in Fig. 3 and Fig. 4.</w:t>
      </w:r>
    </w:p>
    <w:p w:rsidR="00635B97" w:rsidRPr="00CE4178" w:rsidRDefault="00635B97" w:rsidP="00CE4178">
      <w:pPr>
        <w:pStyle w:val="Style"/>
        <w:jc w:val="both"/>
        <w:rPr>
          <w:rFonts w:ascii="Courier New" w:hAnsi="Courier New" w:cs="Courier New"/>
          <w:color w:val="0D0D0D" w:themeColor="text1" w:themeTint="F2"/>
          <w:sz w:val="22"/>
          <w:szCs w:val="22"/>
          <w:lang w:bidi="he-IL"/>
        </w:rPr>
      </w:pPr>
    </w:p>
    <w:p w:rsidR="00CB1778" w:rsidRPr="00CE4178" w:rsidRDefault="00CB1778"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3.1 The Drive Train </w:t>
      </w:r>
    </w:p>
    <w:p w:rsidR="00CB1778" w:rsidRPr="00CE4178" w:rsidRDefault="00CB1778"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The paddles oscillate within the trough through about 180</w:t>
      </w:r>
      <w:r w:rsidRPr="00CE4178">
        <w:rPr>
          <w:rFonts w:ascii="Courier New" w:hAnsi="Courier New" w:cs="Courier New"/>
          <w:color w:val="0D0D0D" w:themeColor="text1" w:themeTint="F2"/>
          <w:sz w:val="22"/>
          <w:szCs w:val="22"/>
          <w:vertAlign w:val="superscript"/>
          <w:lang w:bidi="he-IL"/>
        </w:rPr>
        <w:t>0</w:t>
      </w:r>
      <w:r w:rsidRPr="00CE4178">
        <w:rPr>
          <w:rFonts w:ascii="Courier New" w:hAnsi="Courier New" w:cs="Courier New"/>
          <w:color w:val="0D0D0D" w:themeColor="text1" w:themeTint="F2"/>
          <w:sz w:val="22"/>
          <w:szCs w:val="22"/>
          <w:lang w:bidi="he-IL"/>
        </w:rPr>
        <w:t xml:space="preserve"> at 40 reversals per minute. The driving </w:t>
      </w:r>
      <w:r w:rsidR="001B142F" w:rsidRPr="00CE4178">
        <w:rPr>
          <w:rFonts w:ascii="Courier New" w:hAnsi="Courier New" w:cs="Courier New"/>
          <w:color w:val="0D0D0D" w:themeColor="text1" w:themeTint="F2"/>
          <w:sz w:val="22"/>
          <w:szCs w:val="22"/>
          <w:lang w:bidi="he-IL"/>
        </w:rPr>
        <w:t xml:space="preserve">mechanism </w:t>
      </w:r>
      <w:r w:rsidRPr="00CE4178">
        <w:rPr>
          <w:rFonts w:ascii="Courier New" w:hAnsi="Courier New" w:cs="Courier New"/>
          <w:color w:val="0D0D0D" w:themeColor="text1" w:themeTint="F2"/>
          <w:sz w:val="22"/>
          <w:szCs w:val="22"/>
          <w:lang w:bidi="he-IL"/>
        </w:rPr>
        <w:t>which makes this possible is illustrated in Fig. 3. Th</w:t>
      </w:r>
      <w:r w:rsidR="009B5D16">
        <w:rPr>
          <w:rFonts w:ascii="Courier New" w:hAnsi="Courier New" w:cs="Courier New"/>
          <w:color w:val="0D0D0D" w:themeColor="text1" w:themeTint="F2"/>
          <w:sz w:val="22"/>
          <w:szCs w:val="22"/>
          <w:lang w:bidi="he-IL"/>
        </w:rPr>
        <w:t>e drive train consists of a 0.75</w:t>
      </w:r>
      <w:r w:rsidRPr="00CE4178">
        <w:rPr>
          <w:rFonts w:ascii="Courier New" w:hAnsi="Courier New" w:cs="Courier New"/>
          <w:color w:val="0D0D0D" w:themeColor="text1" w:themeTint="F2"/>
          <w:sz w:val="22"/>
          <w:szCs w:val="22"/>
          <w:lang w:bidi="he-IL"/>
        </w:rPr>
        <w:t xml:space="preserve">KW single-phase, 1420-rpm electric </w:t>
      </w:r>
      <w:r w:rsidR="001B142F" w:rsidRPr="00CE4178">
        <w:rPr>
          <w:rFonts w:ascii="Courier New" w:hAnsi="Courier New" w:cs="Courier New"/>
          <w:color w:val="0D0D0D" w:themeColor="text1" w:themeTint="F2"/>
          <w:sz w:val="22"/>
          <w:szCs w:val="22"/>
          <w:lang w:bidi="he-IL"/>
        </w:rPr>
        <w:t>motor (</w:t>
      </w:r>
      <w:r w:rsidRPr="00CE4178">
        <w:rPr>
          <w:rFonts w:ascii="Courier New" w:hAnsi="Courier New" w:cs="Courier New"/>
          <w:color w:val="0D0D0D" w:themeColor="text1" w:themeTint="F2"/>
          <w:sz w:val="22"/>
          <w:szCs w:val="22"/>
          <w:lang w:bidi="he-IL"/>
        </w:rPr>
        <w:t xml:space="preserve">l) directly coupled to a 1:10 speed reducer (2) which, in turn, drives a two-stage chain-and-sprocket arrangement (3) to further reduce the speed. The final shaft of the second stage chain </w:t>
      </w:r>
      <w:r w:rsidR="00F34253" w:rsidRPr="00CE4178">
        <w:rPr>
          <w:rFonts w:ascii="Courier New" w:hAnsi="Courier New" w:cs="Courier New"/>
          <w:color w:val="0D0D0D" w:themeColor="text1" w:themeTint="F2"/>
          <w:sz w:val="22"/>
          <w:szCs w:val="22"/>
          <w:lang w:bidi="he-IL"/>
        </w:rPr>
        <w:t>and-sprocket drive carries</w:t>
      </w:r>
      <w:r w:rsidRPr="00CE4178">
        <w:rPr>
          <w:rFonts w:ascii="Courier New" w:hAnsi="Courier New" w:cs="Courier New"/>
          <w:color w:val="0D0D0D" w:themeColor="text1" w:themeTint="F2"/>
          <w:sz w:val="22"/>
          <w:szCs w:val="22"/>
          <w:lang w:bidi="he-IL"/>
        </w:rPr>
        <w:t xml:space="preserve"> an eccentric </w:t>
      </w:r>
      <w:r w:rsidR="00F34253" w:rsidRPr="00CE4178">
        <w:rPr>
          <w:rFonts w:ascii="Courier New" w:hAnsi="Courier New" w:cs="Courier New"/>
          <w:color w:val="0D0D0D" w:themeColor="text1" w:themeTint="F2"/>
          <w:sz w:val="22"/>
          <w:szCs w:val="22"/>
          <w:lang w:bidi="he-IL"/>
        </w:rPr>
        <w:t>wheel (4) which rotates at 48rpm.</w:t>
      </w:r>
      <w:r w:rsidRPr="00CE4178">
        <w:rPr>
          <w:rFonts w:ascii="Courier New" w:hAnsi="Courier New" w:cs="Courier New"/>
          <w:color w:val="0D0D0D" w:themeColor="text1" w:themeTint="F2"/>
          <w:sz w:val="22"/>
          <w:szCs w:val="22"/>
          <w:lang w:bidi="he-IL"/>
        </w:rPr>
        <w:t xml:space="preserve"> A </w:t>
      </w:r>
      <w:r w:rsidR="00F34253" w:rsidRPr="00CE4178">
        <w:rPr>
          <w:rFonts w:ascii="Courier New" w:hAnsi="Courier New" w:cs="Courier New"/>
          <w:color w:val="0D0D0D" w:themeColor="text1" w:themeTint="F2"/>
          <w:sz w:val="22"/>
          <w:szCs w:val="22"/>
          <w:lang w:bidi="he-IL"/>
        </w:rPr>
        <w:t>lever (5</w:t>
      </w:r>
      <w:r w:rsidRPr="00CE4178">
        <w:rPr>
          <w:rFonts w:ascii="Courier New" w:hAnsi="Courier New" w:cs="Courier New"/>
          <w:color w:val="0D0D0D" w:themeColor="text1" w:themeTint="F2"/>
          <w:sz w:val="22"/>
          <w:szCs w:val="22"/>
          <w:lang w:bidi="he-IL"/>
        </w:rPr>
        <w:t xml:space="preserve">) mounted on a bearing on the </w:t>
      </w:r>
    </w:p>
    <w:p w:rsidR="00B676DF" w:rsidRDefault="00CB1778" w:rsidP="00CE4178">
      <w:pPr>
        <w:pStyle w:val="Style"/>
        <w:jc w:val="both"/>
        <w:rPr>
          <w:rFonts w:ascii="Courier New" w:hAnsi="Courier New" w:cs="Courier New"/>
          <w:color w:val="0D0D0D" w:themeColor="text1" w:themeTint="F2"/>
          <w:sz w:val="22"/>
          <w:szCs w:val="22"/>
          <w:lang w:bidi="he-IL"/>
        </w:rPr>
      </w:pPr>
      <w:proofErr w:type="gramStart"/>
      <w:r w:rsidRPr="00CE4178">
        <w:rPr>
          <w:rFonts w:ascii="Courier New" w:hAnsi="Courier New" w:cs="Courier New"/>
          <w:color w:val="0D0D0D" w:themeColor="text1" w:themeTint="F2"/>
          <w:sz w:val="22"/>
          <w:szCs w:val="22"/>
          <w:lang w:bidi="he-IL"/>
        </w:rPr>
        <w:t>rim</w:t>
      </w:r>
      <w:proofErr w:type="gramEnd"/>
      <w:r w:rsidRPr="00CE4178">
        <w:rPr>
          <w:rFonts w:ascii="Courier New" w:hAnsi="Courier New" w:cs="Courier New"/>
          <w:color w:val="0D0D0D" w:themeColor="text1" w:themeTint="F2"/>
          <w:sz w:val="22"/>
          <w:szCs w:val="22"/>
          <w:lang w:bidi="he-IL"/>
        </w:rPr>
        <w:t xml:space="preserve"> of the wheel is hinged to</w:t>
      </w:r>
      <w:r w:rsidR="009B5D16">
        <w:rPr>
          <w:rFonts w:ascii="Courier New" w:hAnsi="Courier New" w:cs="Courier New"/>
          <w:color w:val="0D0D0D" w:themeColor="text1" w:themeTint="F2"/>
          <w:sz w:val="22"/>
          <w:szCs w:val="22"/>
          <w:lang w:bidi="he-IL"/>
        </w:rPr>
        <w:t xml:space="preserve"> the link</w:t>
      </w:r>
      <w:r w:rsidRPr="00CE4178">
        <w:rPr>
          <w:rFonts w:ascii="Courier New" w:hAnsi="Courier New" w:cs="Courier New"/>
          <w:color w:val="0D0D0D" w:themeColor="text1" w:themeTint="F2"/>
          <w:sz w:val="22"/>
          <w:szCs w:val="22"/>
          <w:lang w:bidi="he-IL"/>
        </w:rPr>
        <w:t xml:space="preserve">age(6) which in turn is rigidly attached to the shaft of a 49-tooth spur gear(7). This </w:t>
      </w:r>
      <w:r w:rsidR="00B676DF" w:rsidRPr="00CE4178">
        <w:rPr>
          <w:rFonts w:ascii="Courier New" w:hAnsi="Courier New" w:cs="Courier New"/>
          <w:color w:val="0D0D0D" w:themeColor="text1" w:themeTint="F2"/>
          <w:sz w:val="22"/>
          <w:szCs w:val="22"/>
          <w:lang w:bidi="he-IL"/>
        </w:rPr>
        <w:t>gear (</w:t>
      </w:r>
      <w:r w:rsidRPr="00CE4178">
        <w:rPr>
          <w:rFonts w:ascii="Courier New" w:hAnsi="Courier New" w:cs="Courier New"/>
          <w:color w:val="0D0D0D" w:themeColor="text1" w:themeTint="F2"/>
          <w:sz w:val="22"/>
          <w:szCs w:val="22"/>
          <w:lang w:bidi="he-IL"/>
        </w:rPr>
        <w:t xml:space="preserve">7) is </w:t>
      </w:r>
      <w:r w:rsidR="00F34253" w:rsidRPr="00CE4178">
        <w:rPr>
          <w:rFonts w:ascii="Courier New" w:hAnsi="Courier New" w:cs="Courier New"/>
          <w:color w:val="0D0D0D" w:themeColor="text1" w:themeTint="F2"/>
          <w:sz w:val="22"/>
          <w:szCs w:val="22"/>
          <w:lang w:bidi="he-IL"/>
        </w:rPr>
        <w:t>in mesh with a 15</w:t>
      </w:r>
      <w:r w:rsidRPr="00CE4178">
        <w:rPr>
          <w:rFonts w:ascii="Courier New" w:hAnsi="Courier New" w:cs="Courier New"/>
          <w:color w:val="0D0D0D" w:themeColor="text1" w:themeTint="F2"/>
          <w:sz w:val="22"/>
          <w:szCs w:val="22"/>
          <w:lang w:bidi="he-IL"/>
        </w:rPr>
        <w:t xml:space="preserve">-tooth </w:t>
      </w:r>
      <w:r w:rsidR="00B676DF" w:rsidRPr="00CE4178">
        <w:rPr>
          <w:rFonts w:ascii="Courier New" w:hAnsi="Courier New" w:cs="Courier New"/>
          <w:color w:val="0D0D0D" w:themeColor="text1" w:themeTint="F2"/>
          <w:sz w:val="22"/>
          <w:szCs w:val="22"/>
          <w:lang w:bidi="he-IL"/>
        </w:rPr>
        <w:t>gear (</w:t>
      </w:r>
      <w:r w:rsidRPr="00CE4178">
        <w:rPr>
          <w:rFonts w:ascii="Courier New" w:hAnsi="Courier New" w:cs="Courier New"/>
          <w:color w:val="0D0D0D" w:themeColor="text1" w:themeTint="F2"/>
          <w:sz w:val="22"/>
          <w:szCs w:val="22"/>
          <w:lang w:bidi="he-IL"/>
        </w:rPr>
        <w:t xml:space="preserve">8) keyed on the shaft (9) which carries the gang of sixteen </w:t>
      </w:r>
      <w:r w:rsidR="00B676DF" w:rsidRPr="00CE4178">
        <w:rPr>
          <w:rFonts w:ascii="Courier New" w:hAnsi="Courier New" w:cs="Courier New"/>
          <w:color w:val="0D0D0D" w:themeColor="text1" w:themeTint="F2"/>
          <w:sz w:val="22"/>
          <w:szCs w:val="22"/>
          <w:lang w:bidi="he-IL"/>
        </w:rPr>
        <w:t>paddles (</w:t>
      </w:r>
      <w:r w:rsidRPr="00CE4178">
        <w:rPr>
          <w:rFonts w:ascii="Courier New" w:hAnsi="Courier New" w:cs="Courier New"/>
          <w:color w:val="0D0D0D" w:themeColor="text1" w:themeTint="F2"/>
          <w:sz w:val="22"/>
          <w:szCs w:val="22"/>
          <w:lang w:bidi="he-IL"/>
        </w:rPr>
        <w:t xml:space="preserve">10). The rotational motion of the eccentric </w:t>
      </w:r>
      <w:r w:rsidRPr="00CE4178">
        <w:rPr>
          <w:rFonts w:ascii="Courier New" w:hAnsi="Courier New" w:cs="Courier New"/>
          <w:color w:val="0D0D0D" w:themeColor="text1" w:themeTint="F2"/>
          <w:sz w:val="22"/>
          <w:szCs w:val="22"/>
          <w:lang w:bidi="he-IL"/>
        </w:rPr>
        <w:lastRenderedPageBreak/>
        <w:t xml:space="preserve">wheel is converted to the reciprocating motion of the spur gear (7) through the </w:t>
      </w:r>
      <w:r w:rsidR="008453C1" w:rsidRPr="00CE4178">
        <w:rPr>
          <w:rFonts w:ascii="Courier New" w:hAnsi="Courier New" w:cs="Courier New"/>
          <w:color w:val="0D0D0D" w:themeColor="text1" w:themeTint="F2"/>
          <w:sz w:val="22"/>
          <w:szCs w:val="22"/>
          <w:lang w:bidi="he-IL"/>
        </w:rPr>
        <w:t>lever</w:t>
      </w:r>
      <w:r w:rsidR="009D14AA" w:rsidRPr="00CE4178">
        <w:rPr>
          <w:rFonts w:ascii="Courier New" w:hAnsi="Courier New" w:cs="Courier New"/>
          <w:color w:val="0D0D0D" w:themeColor="text1" w:themeTint="F2"/>
          <w:sz w:val="22"/>
          <w:szCs w:val="22"/>
          <w:lang w:bidi="he-IL"/>
        </w:rPr>
        <w:t xml:space="preserve"> </w:t>
      </w:r>
      <w:r w:rsidR="008453C1" w:rsidRPr="00CE4178">
        <w:rPr>
          <w:rFonts w:ascii="Courier New" w:hAnsi="Courier New" w:cs="Courier New"/>
          <w:color w:val="0D0D0D" w:themeColor="text1" w:themeTint="F2"/>
          <w:sz w:val="22"/>
          <w:szCs w:val="22"/>
          <w:lang w:bidi="he-IL"/>
        </w:rPr>
        <w:t>(5</w:t>
      </w:r>
      <w:r w:rsidR="00CB42AE">
        <w:rPr>
          <w:rFonts w:ascii="Courier New" w:hAnsi="Courier New" w:cs="Courier New"/>
          <w:color w:val="0D0D0D" w:themeColor="text1" w:themeTint="F2"/>
          <w:sz w:val="22"/>
          <w:szCs w:val="22"/>
          <w:lang w:bidi="he-IL"/>
        </w:rPr>
        <w:t>) and linkage (6). Gear (8)</w:t>
      </w:r>
      <w:r w:rsidRPr="00CE4178">
        <w:rPr>
          <w:rFonts w:ascii="Courier New" w:hAnsi="Courier New" w:cs="Courier New"/>
          <w:color w:val="0D0D0D" w:themeColor="text1" w:themeTint="F2"/>
          <w:sz w:val="22"/>
          <w:szCs w:val="22"/>
          <w:lang w:bidi="he-IL"/>
        </w:rPr>
        <w:t xml:space="preserve">, being in mesh with </w:t>
      </w:r>
      <w:proofErr w:type="gramStart"/>
      <w:r w:rsidRPr="00CE4178">
        <w:rPr>
          <w:rFonts w:ascii="Courier New" w:hAnsi="Courier New" w:cs="Courier New"/>
          <w:color w:val="0D0D0D" w:themeColor="text1" w:themeTint="F2"/>
          <w:sz w:val="22"/>
          <w:szCs w:val="22"/>
          <w:lang w:bidi="he-IL"/>
        </w:rPr>
        <w:t>gear(</w:t>
      </w:r>
      <w:proofErr w:type="gramEnd"/>
      <w:r w:rsidRPr="00CE4178">
        <w:rPr>
          <w:rFonts w:ascii="Courier New" w:hAnsi="Courier New" w:cs="Courier New"/>
          <w:color w:val="0D0D0D" w:themeColor="text1" w:themeTint="F2"/>
          <w:sz w:val="22"/>
          <w:szCs w:val="22"/>
          <w:lang w:bidi="he-IL"/>
        </w:rPr>
        <w:t>7) also reciprocates and carries with it the gang of paddles. As a result of the gear ratio and the point the gears are made to mesh</w:t>
      </w:r>
      <w:r w:rsidR="009B5D16">
        <w:rPr>
          <w:rFonts w:ascii="Courier New" w:hAnsi="Courier New" w:cs="Courier New"/>
          <w:color w:val="0D0D0D" w:themeColor="text1" w:themeTint="F2"/>
          <w:sz w:val="22"/>
          <w:szCs w:val="22"/>
          <w:lang w:bidi="he-IL"/>
        </w:rPr>
        <w:t>,</w:t>
      </w:r>
      <w:r w:rsidRPr="00CE4178">
        <w:rPr>
          <w:rFonts w:ascii="Courier New" w:hAnsi="Courier New" w:cs="Courier New"/>
          <w:color w:val="0D0D0D" w:themeColor="text1" w:themeTint="F2"/>
          <w:sz w:val="22"/>
          <w:szCs w:val="22"/>
          <w:lang w:bidi="he-IL"/>
        </w:rPr>
        <w:t xml:space="preserve"> the gang of paddles oscillates in the trough, through nearly a semi- </w:t>
      </w:r>
      <w:r w:rsidR="00077FCB" w:rsidRPr="00CE4178">
        <w:rPr>
          <w:rFonts w:ascii="Courier New" w:hAnsi="Courier New" w:cs="Courier New"/>
          <w:color w:val="0D0D0D" w:themeColor="text1" w:themeTint="F2"/>
          <w:sz w:val="22"/>
          <w:szCs w:val="22"/>
          <w:lang w:bidi="he-IL"/>
        </w:rPr>
        <w:t>circle at 48 reversals per minute, as</w:t>
      </w:r>
      <w:r w:rsidR="00B676DF" w:rsidRPr="00CE4178">
        <w:rPr>
          <w:rFonts w:ascii="Courier New" w:hAnsi="Courier New" w:cs="Courier New"/>
          <w:color w:val="0D0D0D" w:themeColor="text1" w:themeTint="F2"/>
          <w:sz w:val="22"/>
          <w:szCs w:val="22"/>
          <w:lang w:bidi="he-IL"/>
        </w:rPr>
        <w:t xml:space="preserve"> </w:t>
      </w:r>
      <w:r w:rsidR="00077FCB" w:rsidRPr="00CE4178">
        <w:rPr>
          <w:rFonts w:ascii="Courier New" w:hAnsi="Courier New" w:cs="Courier New"/>
          <w:color w:val="0D0D0D" w:themeColor="text1" w:themeTint="F2"/>
          <w:sz w:val="22"/>
          <w:szCs w:val="22"/>
          <w:lang w:bidi="he-IL"/>
        </w:rPr>
        <w:t>illustrated in Fig. 5. Note that for</w:t>
      </w:r>
      <w:r w:rsidR="00B676DF" w:rsidRPr="00CE4178">
        <w:rPr>
          <w:rFonts w:ascii="Courier New" w:hAnsi="Courier New" w:cs="Courier New"/>
          <w:color w:val="0D0D0D" w:themeColor="text1" w:themeTint="F2"/>
          <w:sz w:val="22"/>
          <w:szCs w:val="22"/>
          <w:lang w:bidi="he-IL"/>
        </w:rPr>
        <w:t xml:space="preserve"> </w:t>
      </w:r>
      <w:r w:rsidR="00077FCB" w:rsidRPr="00CE4178">
        <w:rPr>
          <w:rFonts w:ascii="Courier New" w:hAnsi="Courier New" w:cs="Courier New"/>
          <w:color w:val="0D0D0D" w:themeColor="text1" w:themeTint="F2"/>
          <w:sz w:val="22"/>
          <w:szCs w:val="22"/>
          <w:lang w:bidi="he-IL"/>
        </w:rPr>
        <w:t xml:space="preserve">one degree rotation of gear 7, the paddles rotate through about 3.27 degrees. </w:t>
      </w:r>
    </w:p>
    <w:p w:rsidR="00635B97" w:rsidRPr="00CE4178" w:rsidRDefault="00635B97" w:rsidP="00CE4178">
      <w:pPr>
        <w:pStyle w:val="Style"/>
        <w:jc w:val="both"/>
        <w:rPr>
          <w:rFonts w:ascii="Courier New" w:hAnsi="Courier New" w:cs="Courier New"/>
          <w:color w:val="0D0D0D" w:themeColor="text1" w:themeTint="F2"/>
          <w:sz w:val="22"/>
          <w:szCs w:val="22"/>
          <w:lang w:bidi="he-IL"/>
        </w:rPr>
      </w:pPr>
    </w:p>
    <w:p w:rsidR="0047102F" w:rsidRPr="00CE4178" w:rsidRDefault="0047102F"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3.2 The Metering Device </w:t>
      </w:r>
    </w:p>
    <w:p w:rsidR="00E5183A" w:rsidRPr="00CE4178" w:rsidRDefault="00E5183A"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The oscillation mechanism also</w:t>
      </w:r>
      <w:r w:rsidR="00B676DF"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actuat</w:t>
      </w:r>
      <w:r w:rsidR="00CB42AE">
        <w:rPr>
          <w:rFonts w:ascii="Courier New" w:hAnsi="Courier New" w:cs="Courier New"/>
          <w:color w:val="0D0D0D" w:themeColor="text1" w:themeTint="F2"/>
          <w:sz w:val="22"/>
          <w:szCs w:val="22"/>
          <w:lang w:bidi="he-IL"/>
        </w:rPr>
        <w:t xml:space="preserve">es the metering device for the </w:t>
      </w:r>
      <w:proofErr w:type="spellStart"/>
      <w:r w:rsidR="00CB42AE">
        <w:rPr>
          <w:rFonts w:ascii="Courier New" w:hAnsi="Courier New" w:cs="Courier New"/>
          <w:color w:val="0D0D0D" w:themeColor="text1" w:themeTint="F2"/>
          <w:sz w:val="22"/>
          <w:szCs w:val="22"/>
          <w:lang w:bidi="he-IL"/>
        </w:rPr>
        <w:t>gari</w:t>
      </w:r>
      <w:proofErr w:type="spellEnd"/>
      <w:r w:rsidR="00CB42AE">
        <w:rPr>
          <w:rFonts w:ascii="Courier New" w:hAnsi="Courier New" w:cs="Courier New"/>
          <w:color w:val="0D0D0D" w:themeColor="text1" w:themeTint="F2"/>
          <w:sz w:val="22"/>
          <w:szCs w:val="22"/>
          <w:lang w:bidi="he-IL"/>
        </w:rPr>
        <w:t xml:space="preserve"> mash. This is done through </w:t>
      </w:r>
      <w:r w:rsidRPr="00CE4178">
        <w:rPr>
          <w:rFonts w:ascii="Courier New" w:hAnsi="Courier New" w:cs="Courier New"/>
          <w:color w:val="0D0D0D" w:themeColor="text1" w:themeTint="F2"/>
          <w:sz w:val="22"/>
          <w:szCs w:val="22"/>
          <w:lang w:bidi="he-IL"/>
        </w:rPr>
        <w:t xml:space="preserve">a </w:t>
      </w:r>
      <w:r w:rsidR="009B5D16">
        <w:rPr>
          <w:rFonts w:ascii="Courier New" w:hAnsi="Courier New" w:cs="Courier New"/>
          <w:color w:val="0D0D0D" w:themeColor="text1" w:themeTint="F2"/>
          <w:sz w:val="22"/>
          <w:szCs w:val="22"/>
          <w:lang w:bidi="he-IL"/>
        </w:rPr>
        <w:t>l</w:t>
      </w:r>
      <w:r w:rsidRPr="00CE4178">
        <w:rPr>
          <w:rFonts w:ascii="Courier New" w:hAnsi="Courier New" w:cs="Courier New"/>
          <w:color w:val="0D0D0D" w:themeColor="text1" w:themeTint="F2"/>
          <w:sz w:val="22"/>
          <w:szCs w:val="22"/>
          <w:lang w:bidi="he-IL"/>
        </w:rPr>
        <w:t xml:space="preserve">ever </w:t>
      </w:r>
      <w:r w:rsidR="005004A8" w:rsidRPr="00CE4178">
        <w:rPr>
          <w:rFonts w:ascii="Courier New" w:hAnsi="Courier New" w:cs="Courier New"/>
          <w:color w:val="0D0D0D" w:themeColor="text1" w:themeTint="F2"/>
          <w:sz w:val="22"/>
          <w:szCs w:val="22"/>
          <w:lang w:bidi="he-IL"/>
        </w:rPr>
        <w:t>(11</w:t>
      </w:r>
      <w:r w:rsidRPr="00CE4178">
        <w:rPr>
          <w:rFonts w:ascii="Courier New" w:hAnsi="Courier New" w:cs="Courier New"/>
          <w:color w:val="0D0D0D" w:themeColor="text1" w:themeTint="F2"/>
          <w:sz w:val="22"/>
          <w:szCs w:val="22"/>
          <w:lang w:bidi="he-IL"/>
        </w:rPr>
        <w:t xml:space="preserve">) hinged on the shaft (9) (see </w:t>
      </w:r>
      <w:r w:rsidR="005004A8" w:rsidRPr="00CE4178">
        <w:rPr>
          <w:rFonts w:ascii="Courier New" w:hAnsi="Courier New" w:cs="Courier New"/>
          <w:color w:val="0D0D0D" w:themeColor="text1" w:themeTint="F2"/>
          <w:sz w:val="22"/>
          <w:szCs w:val="22"/>
          <w:lang w:bidi="he-IL"/>
        </w:rPr>
        <w:t>Fig.3).</w:t>
      </w:r>
      <w:r w:rsidR="00C72427" w:rsidRPr="00CE4178">
        <w:rPr>
          <w:rFonts w:ascii="Courier New" w:hAnsi="Courier New" w:cs="Courier New"/>
          <w:color w:val="0D0D0D" w:themeColor="text1" w:themeTint="F2"/>
          <w:sz w:val="22"/>
          <w:szCs w:val="22"/>
          <w:lang w:bidi="he-IL"/>
        </w:rPr>
        <w:t xml:space="preserve"> The lever which is constrain</w:t>
      </w:r>
      <w:r w:rsidRPr="00CE4178">
        <w:rPr>
          <w:rFonts w:ascii="Courier New" w:hAnsi="Courier New" w:cs="Courier New"/>
          <w:color w:val="0D0D0D" w:themeColor="text1" w:themeTint="F2"/>
          <w:sz w:val="22"/>
          <w:szCs w:val="22"/>
          <w:lang w:bidi="he-IL"/>
        </w:rPr>
        <w:t xml:space="preserve">ed to turn about the </w:t>
      </w:r>
      <w:r w:rsidR="005004A8" w:rsidRPr="00CE4178">
        <w:rPr>
          <w:rFonts w:ascii="Courier New" w:hAnsi="Courier New" w:cs="Courier New"/>
          <w:color w:val="0D0D0D" w:themeColor="text1" w:themeTint="F2"/>
          <w:sz w:val="22"/>
          <w:szCs w:val="22"/>
          <w:lang w:bidi="he-IL"/>
        </w:rPr>
        <w:t>fulcrum (</w:t>
      </w:r>
      <w:r w:rsidRPr="00CE4178">
        <w:rPr>
          <w:rFonts w:ascii="Courier New" w:hAnsi="Courier New" w:cs="Courier New"/>
          <w:color w:val="0D0D0D" w:themeColor="text1" w:themeTint="F2"/>
          <w:sz w:val="22"/>
          <w:szCs w:val="22"/>
          <w:lang w:bidi="he-IL"/>
        </w:rPr>
        <w:t>12) enga</w:t>
      </w:r>
      <w:r w:rsidR="00C72427" w:rsidRPr="00CE4178">
        <w:rPr>
          <w:rFonts w:ascii="Courier New" w:hAnsi="Courier New" w:cs="Courier New"/>
          <w:color w:val="0D0D0D" w:themeColor="text1" w:themeTint="F2"/>
          <w:sz w:val="22"/>
          <w:szCs w:val="22"/>
          <w:lang w:bidi="he-IL"/>
        </w:rPr>
        <w:t xml:space="preserve">ges the </w:t>
      </w:r>
      <w:r w:rsidR="005004A8" w:rsidRPr="00CE4178">
        <w:rPr>
          <w:rFonts w:ascii="Courier New" w:hAnsi="Courier New" w:cs="Courier New"/>
          <w:color w:val="0D0D0D" w:themeColor="text1" w:themeTint="F2"/>
          <w:sz w:val="22"/>
          <w:szCs w:val="22"/>
          <w:lang w:bidi="he-IL"/>
        </w:rPr>
        <w:t>gate (</w:t>
      </w:r>
      <w:r w:rsidR="007D4C1A" w:rsidRPr="00CE4178">
        <w:rPr>
          <w:rFonts w:ascii="Courier New" w:hAnsi="Courier New" w:cs="Courier New"/>
          <w:color w:val="0D0D0D" w:themeColor="text1" w:themeTint="F2"/>
          <w:sz w:val="22"/>
          <w:szCs w:val="22"/>
          <w:lang w:bidi="he-IL"/>
        </w:rPr>
        <w:t>13)</w:t>
      </w:r>
      <w:r w:rsidR="009B774B">
        <w:rPr>
          <w:rFonts w:ascii="Courier New" w:hAnsi="Courier New" w:cs="Courier New"/>
          <w:color w:val="0D0D0D" w:themeColor="text1" w:themeTint="F2"/>
          <w:sz w:val="22"/>
          <w:szCs w:val="22"/>
          <w:lang w:bidi="he-IL"/>
        </w:rPr>
        <w:t xml:space="preserve"> </w:t>
      </w:r>
      <w:r w:rsidR="007D4C1A" w:rsidRPr="00CE4178">
        <w:rPr>
          <w:rFonts w:ascii="Courier New" w:hAnsi="Courier New" w:cs="Courier New"/>
          <w:color w:val="0D0D0D" w:themeColor="text1" w:themeTint="F2"/>
          <w:sz w:val="22"/>
          <w:szCs w:val="22"/>
          <w:lang w:bidi="he-IL"/>
        </w:rPr>
        <w:t xml:space="preserve">at the bottom </w:t>
      </w:r>
      <w:r w:rsidR="00C72427" w:rsidRPr="00CE4178">
        <w:rPr>
          <w:rFonts w:ascii="Courier New" w:hAnsi="Courier New" w:cs="Courier New"/>
          <w:color w:val="0D0D0D" w:themeColor="text1" w:themeTint="F2"/>
          <w:sz w:val="22"/>
          <w:szCs w:val="22"/>
          <w:lang w:bidi="he-IL"/>
        </w:rPr>
        <w:t>o</w:t>
      </w:r>
      <w:r w:rsidRPr="00CE4178">
        <w:rPr>
          <w:rFonts w:ascii="Courier New" w:hAnsi="Courier New" w:cs="Courier New"/>
          <w:color w:val="0D0D0D" w:themeColor="text1" w:themeTint="F2"/>
          <w:sz w:val="22"/>
          <w:szCs w:val="22"/>
          <w:lang w:bidi="he-IL"/>
        </w:rPr>
        <w:t>f the hopper (14</w:t>
      </w:r>
      <w:r w:rsidR="005004A8"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As the point of the lever</w:t>
      </w:r>
      <w:r w:rsidR="00C72427"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w:t>
      </w:r>
      <w:proofErr w:type="spellStart"/>
      <w:r w:rsidRPr="00CE4178">
        <w:rPr>
          <w:rFonts w:ascii="Courier New" w:hAnsi="Courier New" w:cs="Courier New"/>
          <w:color w:val="0D0D0D" w:themeColor="text1" w:themeTint="F2"/>
          <w:sz w:val="22"/>
          <w:szCs w:val="22"/>
          <w:lang w:bidi="he-IL"/>
        </w:rPr>
        <w:t>ll</w:t>
      </w:r>
      <w:proofErr w:type="spellEnd"/>
      <w:r w:rsidRPr="00CE4178">
        <w:rPr>
          <w:rFonts w:ascii="Courier New" w:hAnsi="Courier New" w:cs="Courier New"/>
          <w:color w:val="0D0D0D" w:themeColor="text1" w:themeTint="F2"/>
          <w:sz w:val="22"/>
          <w:szCs w:val="22"/>
          <w:lang w:bidi="he-IL"/>
        </w:rPr>
        <w:t>) hinged to shaft</w:t>
      </w:r>
      <w:r w:rsidR="00C72427"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(9) o</w:t>
      </w:r>
      <w:r w:rsidR="00C72427" w:rsidRPr="00CE4178">
        <w:rPr>
          <w:rFonts w:ascii="Courier New" w:hAnsi="Courier New" w:cs="Courier New"/>
          <w:color w:val="0D0D0D" w:themeColor="text1" w:themeTint="F2"/>
          <w:sz w:val="22"/>
          <w:szCs w:val="22"/>
          <w:lang w:bidi="he-IL"/>
        </w:rPr>
        <w:t>scill</w:t>
      </w:r>
      <w:r w:rsidRPr="00CE4178">
        <w:rPr>
          <w:rFonts w:ascii="Courier New" w:hAnsi="Courier New" w:cs="Courier New"/>
          <w:color w:val="0D0D0D" w:themeColor="text1" w:themeTint="F2"/>
          <w:sz w:val="22"/>
          <w:szCs w:val="22"/>
          <w:lang w:bidi="he-IL"/>
        </w:rPr>
        <w:t xml:space="preserve">ates with it, the lever turns about the </w:t>
      </w:r>
      <w:proofErr w:type="gramStart"/>
      <w:r w:rsidRPr="00CE4178">
        <w:rPr>
          <w:rFonts w:ascii="Courier New" w:hAnsi="Courier New" w:cs="Courier New"/>
          <w:color w:val="0D0D0D" w:themeColor="text1" w:themeTint="F2"/>
          <w:sz w:val="22"/>
          <w:szCs w:val="22"/>
          <w:lang w:bidi="he-IL"/>
        </w:rPr>
        <w:t>point(</w:t>
      </w:r>
      <w:proofErr w:type="gramEnd"/>
      <w:r w:rsidRPr="00CE4178">
        <w:rPr>
          <w:rFonts w:ascii="Courier New" w:hAnsi="Courier New" w:cs="Courier New"/>
          <w:color w:val="0D0D0D" w:themeColor="text1" w:themeTint="F2"/>
          <w:sz w:val="22"/>
          <w:szCs w:val="22"/>
          <w:lang w:bidi="he-IL"/>
        </w:rPr>
        <w:t xml:space="preserve">12) and thus pushes gate(13) </w:t>
      </w:r>
      <w:r w:rsidR="007D4C1A" w:rsidRPr="00CE4178">
        <w:rPr>
          <w:rFonts w:ascii="Courier New" w:hAnsi="Courier New" w:cs="Courier New"/>
          <w:color w:val="0D0D0D" w:themeColor="text1" w:themeTint="F2"/>
          <w:sz w:val="22"/>
          <w:szCs w:val="22"/>
          <w:lang w:bidi="he-IL"/>
        </w:rPr>
        <w:t xml:space="preserve">in and out </w:t>
      </w:r>
      <w:r w:rsidR="00C72427" w:rsidRPr="00CE4178">
        <w:rPr>
          <w:rFonts w:ascii="Courier New" w:hAnsi="Courier New" w:cs="Courier New"/>
          <w:color w:val="0D0D0D" w:themeColor="text1" w:themeTint="F2"/>
          <w:sz w:val="22"/>
          <w:szCs w:val="22"/>
          <w:lang w:bidi="he-IL"/>
        </w:rPr>
        <w:t>there</w:t>
      </w:r>
      <w:r w:rsidR="007D4C1A" w:rsidRPr="00CE4178">
        <w:rPr>
          <w:rFonts w:ascii="Courier New" w:hAnsi="Courier New" w:cs="Courier New"/>
          <w:color w:val="0D0D0D" w:themeColor="text1" w:themeTint="F2"/>
          <w:sz w:val="22"/>
          <w:szCs w:val="22"/>
          <w:lang w:bidi="he-IL"/>
        </w:rPr>
        <w:t xml:space="preserve"> </w:t>
      </w:r>
      <w:r w:rsidR="00C72427" w:rsidRPr="00CE4178">
        <w:rPr>
          <w:rFonts w:ascii="Courier New" w:hAnsi="Courier New" w:cs="Courier New"/>
          <w:color w:val="0D0D0D" w:themeColor="text1" w:themeTint="F2"/>
          <w:sz w:val="22"/>
          <w:szCs w:val="22"/>
          <w:lang w:bidi="he-IL"/>
        </w:rPr>
        <w:t>by</w:t>
      </w:r>
      <w:r w:rsidR="007D4C1A" w:rsidRPr="00CE4178">
        <w:rPr>
          <w:rFonts w:ascii="Courier New" w:hAnsi="Courier New" w:cs="Courier New"/>
          <w:color w:val="0D0D0D" w:themeColor="text1" w:themeTint="F2"/>
          <w:sz w:val="22"/>
          <w:szCs w:val="22"/>
          <w:lang w:bidi="he-IL"/>
        </w:rPr>
        <w:t xml:space="preserve"> metering the </w:t>
      </w:r>
      <w:r w:rsidR="00C72427" w:rsidRPr="00CE4178">
        <w:rPr>
          <w:rFonts w:ascii="Courier New" w:hAnsi="Courier New" w:cs="Courier New"/>
          <w:color w:val="0D0D0D" w:themeColor="text1" w:themeTint="F2"/>
          <w:sz w:val="22"/>
          <w:szCs w:val="22"/>
          <w:lang w:bidi="he-IL"/>
        </w:rPr>
        <w:t>sif</w:t>
      </w:r>
      <w:r w:rsidRPr="00CE4178">
        <w:rPr>
          <w:rFonts w:ascii="Courier New" w:hAnsi="Courier New" w:cs="Courier New"/>
          <w:color w:val="0D0D0D" w:themeColor="text1" w:themeTint="F2"/>
          <w:sz w:val="22"/>
          <w:szCs w:val="22"/>
          <w:lang w:bidi="he-IL"/>
        </w:rPr>
        <w:t xml:space="preserve">ted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mash from the hopper into the frying trough, once every two reversals. As can be seen from Fig. 5, the quantity of mash </w:t>
      </w:r>
      <w:proofErr w:type="spellStart"/>
      <w:r w:rsidR="00BE07BF" w:rsidRPr="00CE4178">
        <w:rPr>
          <w:rFonts w:ascii="Courier New" w:hAnsi="Courier New" w:cs="Courier New"/>
          <w:color w:val="0D0D0D" w:themeColor="text1" w:themeTint="F2"/>
          <w:sz w:val="22"/>
          <w:szCs w:val="22"/>
          <w:lang w:bidi="he-IL"/>
        </w:rPr>
        <w:t>metred</w:t>
      </w:r>
      <w:proofErr w:type="spellEnd"/>
      <w:r w:rsidRPr="00CE4178">
        <w:rPr>
          <w:rFonts w:ascii="Courier New" w:hAnsi="Courier New" w:cs="Courier New"/>
          <w:color w:val="0D0D0D" w:themeColor="text1" w:themeTint="F2"/>
          <w:sz w:val="22"/>
          <w:szCs w:val="22"/>
          <w:lang w:bidi="he-IL"/>
        </w:rPr>
        <w:t xml:space="preserve"> into the </w:t>
      </w:r>
      <w:r w:rsidR="00BE07BF" w:rsidRPr="00CE4178">
        <w:rPr>
          <w:rFonts w:ascii="Courier New" w:hAnsi="Courier New" w:cs="Courier New"/>
          <w:color w:val="0D0D0D" w:themeColor="text1" w:themeTint="F2"/>
          <w:sz w:val="22"/>
          <w:szCs w:val="22"/>
          <w:lang w:bidi="he-IL"/>
        </w:rPr>
        <w:t>trough may be varied by changi</w:t>
      </w:r>
      <w:r w:rsidRPr="00CE4178">
        <w:rPr>
          <w:rFonts w:ascii="Courier New" w:hAnsi="Courier New" w:cs="Courier New"/>
          <w:color w:val="0D0D0D" w:themeColor="text1" w:themeTint="F2"/>
          <w:sz w:val="22"/>
          <w:szCs w:val="22"/>
          <w:lang w:bidi="he-IL"/>
        </w:rPr>
        <w:t>ng the position of the fulcrum, F, or by changing the position of the hole in the g</w:t>
      </w:r>
      <w:r w:rsidR="00BE07BF" w:rsidRPr="00CE4178">
        <w:rPr>
          <w:rFonts w:ascii="Courier New" w:hAnsi="Courier New" w:cs="Courier New"/>
          <w:color w:val="0D0D0D" w:themeColor="text1" w:themeTint="F2"/>
          <w:sz w:val="22"/>
          <w:szCs w:val="22"/>
          <w:lang w:bidi="he-IL"/>
        </w:rPr>
        <w:t>ate, G through which the meter</w:t>
      </w:r>
      <w:r w:rsidRPr="00CE4178">
        <w:rPr>
          <w:rFonts w:ascii="Courier New" w:hAnsi="Courier New" w:cs="Courier New"/>
          <w:color w:val="0D0D0D" w:themeColor="text1" w:themeTint="F2"/>
          <w:sz w:val="22"/>
          <w:szCs w:val="22"/>
          <w:lang w:bidi="he-IL"/>
        </w:rPr>
        <w:t xml:space="preserve">ing lever, L, passes.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0E2F0E" w:rsidRPr="00CE4178" w:rsidRDefault="000E2F0E"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3.3 The Hopper </w:t>
      </w:r>
    </w:p>
    <w:p w:rsidR="000E2F0E" w:rsidRPr="00CE4178" w:rsidRDefault="000E2F0E"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The hopper is mounted in such a way that its opening is located off-centre and to one side of the trough as shown in Fig 3, </w:t>
      </w:r>
      <w:r w:rsidR="005004A8" w:rsidRPr="00CE4178">
        <w:rPr>
          <w:rFonts w:ascii="Courier New" w:hAnsi="Courier New" w:cs="Courier New"/>
          <w:color w:val="0D0D0D" w:themeColor="text1" w:themeTint="F2"/>
          <w:sz w:val="22"/>
          <w:szCs w:val="22"/>
          <w:lang w:bidi="he-IL"/>
        </w:rPr>
        <w:t>also</w:t>
      </w:r>
      <w:r w:rsidRPr="00CE4178">
        <w:rPr>
          <w:rFonts w:ascii="Courier New" w:hAnsi="Courier New" w:cs="Courier New"/>
          <w:color w:val="0D0D0D" w:themeColor="text1" w:themeTint="F2"/>
          <w:sz w:val="22"/>
          <w:szCs w:val="22"/>
          <w:lang w:bidi="he-IL"/>
        </w:rPr>
        <w:t xml:space="preserve">, as can be </w:t>
      </w:r>
      <w:r w:rsidR="007D4C1A" w:rsidRPr="00CE4178">
        <w:rPr>
          <w:rFonts w:ascii="Courier New" w:hAnsi="Courier New" w:cs="Courier New"/>
          <w:color w:val="0D0D0D" w:themeColor="text1" w:themeTint="F2"/>
          <w:sz w:val="22"/>
          <w:szCs w:val="22"/>
          <w:lang w:bidi="he-IL"/>
        </w:rPr>
        <w:t>seen in Fig. 2 and Fig.4</w:t>
      </w:r>
      <w:proofErr w:type="gramStart"/>
      <w:r w:rsidR="007D4C1A" w:rsidRPr="00CE4178">
        <w:rPr>
          <w:rFonts w:ascii="Courier New" w:hAnsi="Courier New" w:cs="Courier New"/>
          <w:color w:val="0D0D0D" w:themeColor="text1" w:themeTint="F2"/>
          <w:sz w:val="22"/>
          <w:szCs w:val="22"/>
          <w:lang w:bidi="he-IL"/>
        </w:rPr>
        <w:t>,the</w:t>
      </w:r>
      <w:proofErr w:type="gramEnd"/>
      <w:r w:rsidR="007D4C1A"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hopper is located at the raised end of the hopper. As illustrated in Fig. 5, the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mash is </w:t>
      </w:r>
      <w:r w:rsidR="009B774B" w:rsidRPr="00CE4178">
        <w:rPr>
          <w:rFonts w:ascii="Courier New" w:hAnsi="Courier New" w:cs="Courier New"/>
          <w:color w:val="0D0D0D" w:themeColor="text1" w:themeTint="F2"/>
          <w:sz w:val="22"/>
          <w:szCs w:val="22"/>
          <w:lang w:bidi="he-IL"/>
        </w:rPr>
        <w:t>metered</w:t>
      </w:r>
      <w:r w:rsidRPr="00CE4178">
        <w:rPr>
          <w:rFonts w:ascii="Courier New" w:hAnsi="Courier New" w:cs="Courier New"/>
          <w:color w:val="0D0D0D" w:themeColor="text1" w:themeTint="F2"/>
          <w:sz w:val="22"/>
          <w:szCs w:val="22"/>
          <w:lang w:bidi="he-IL"/>
        </w:rPr>
        <w:t xml:space="preserve"> into the trough as the paddles start swinging to the other side of the trough and so avoids scattering or spilling of mash that would otherwise occur if the mash were to </w:t>
      </w:r>
      <w:r w:rsidRPr="00CE4178">
        <w:rPr>
          <w:rFonts w:ascii="Courier New" w:hAnsi="Courier New" w:cs="Courier New"/>
          <w:color w:val="0D0D0D" w:themeColor="text1" w:themeTint="F2"/>
          <w:sz w:val="22"/>
          <w:szCs w:val="22"/>
          <w:lang w:bidi="he-IL"/>
        </w:rPr>
        <w:lastRenderedPageBreak/>
        <w:t xml:space="preserve">contact the paddles </w:t>
      </w:r>
      <w:r w:rsidR="00766C9A" w:rsidRPr="00CE4178">
        <w:rPr>
          <w:rFonts w:ascii="Courier New" w:hAnsi="Courier New" w:cs="Courier New"/>
          <w:color w:val="0D0D0D" w:themeColor="text1" w:themeTint="F2"/>
          <w:sz w:val="22"/>
          <w:szCs w:val="22"/>
          <w:lang w:bidi="he-IL"/>
        </w:rPr>
        <w:t>as it falls into the trough o</w:t>
      </w:r>
      <w:r w:rsidRPr="00CE4178">
        <w:rPr>
          <w:rFonts w:ascii="Courier New" w:hAnsi="Courier New" w:cs="Courier New"/>
          <w:color w:val="0D0D0D" w:themeColor="text1" w:themeTint="F2"/>
          <w:sz w:val="22"/>
          <w:szCs w:val="22"/>
          <w:lang w:bidi="he-IL"/>
        </w:rPr>
        <w:t xml:space="preserve">f course, the shape of the hopper is such as to facilitate the flow of the mash and ensure complete emptying of its contents. The opening of the </w:t>
      </w:r>
      <w:r w:rsidRPr="00CE4178">
        <w:rPr>
          <w:rFonts w:ascii="Courier New" w:hAnsi="Courier New" w:cs="Courier New"/>
          <w:color w:val="0D0D0D" w:themeColor="text1" w:themeTint="F2"/>
          <w:sz w:val="22"/>
          <w:szCs w:val="22"/>
          <w:lang w:bidi="he-IL"/>
        </w:rPr>
        <w:br/>
        <w:t xml:space="preserve">hopper gate is adjustable to give a desired feeding rate.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CB42AE" w:rsidRDefault="00CB42AE" w:rsidP="00CE4178">
      <w:pPr>
        <w:pStyle w:val="Style"/>
        <w:jc w:val="both"/>
        <w:rPr>
          <w:rFonts w:ascii="Courier New" w:hAnsi="Courier New" w:cs="Courier New"/>
          <w:b/>
          <w:color w:val="0D0D0D" w:themeColor="text1" w:themeTint="F2"/>
          <w:sz w:val="22"/>
          <w:szCs w:val="22"/>
          <w:lang w:bidi="he-IL"/>
        </w:rPr>
      </w:pPr>
    </w:p>
    <w:p w:rsidR="00EA75DB" w:rsidRPr="00CE4178" w:rsidRDefault="00EA75DB"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3.4 The Firing System </w:t>
      </w:r>
    </w:p>
    <w:p w:rsidR="00EA75DB" w:rsidRPr="00CE4178" w:rsidRDefault="00EA75DB"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The frying machine may be fired using gas, crude oil, diesel,</w:t>
      </w:r>
      <w:r w:rsidR="00766C9A" w:rsidRPr="00CE4178">
        <w:rPr>
          <w:rFonts w:ascii="Courier New" w:hAnsi="Courier New" w:cs="Courier New"/>
          <w:color w:val="0D0D0D" w:themeColor="text1" w:themeTint="F2"/>
          <w:sz w:val="22"/>
          <w:szCs w:val="22"/>
          <w:lang w:bidi="he-IL"/>
        </w:rPr>
        <w:t xml:space="preserve"> kerosene</w:t>
      </w:r>
      <w:r w:rsidRPr="00CE4178">
        <w:rPr>
          <w:rFonts w:ascii="Courier New" w:hAnsi="Courier New" w:cs="Courier New"/>
          <w:color w:val="0D0D0D" w:themeColor="text1" w:themeTint="F2"/>
          <w:sz w:val="22"/>
          <w:szCs w:val="22"/>
          <w:lang w:bidi="he-IL"/>
        </w:rPr>
        <w:t xml:space="preserve">, wood, charcoal, coal or </w:t>
      </w:r>
      <w:r w:rsidR="00766C9A" w:rsidRPr="00CE4178">
        <w:rPr>
          <w:rFonts w:ascii="Courier New" w:hAnsi="Courier New" w:cs="Courier New"/>
          <w:color w:val="0D0D0D" w:themeColor="text1" w:themeTint="F2"/>
          <w:sz w:val="22"/>
          <w:szCs w:val="22"/>
          <w:lang w:bidi="he-IL"/>
        </w:rPr>
        <w:t>farm waste</w:t>
      </w:r>
      <w:r w:rsidRPr="00CE4178">
        <w:rPr>
          <w:rFonts w:ascii="Courier New" w:hAnsi="Courier New" w:cs="Courier New"/>
          <w:color w:val="0D0D0D" w:themeColor="text1" w:themeTint="F2"/>
          <w:sz w:val="22"/>
          <w:szCs w:val="22"/>
          <w:lang w:bidi="he-IL"/>
        </w:rPr>
        <w:t>,</w:t>
      </w:r>
      <w:r w:rsidR="00766C9A"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provided that the system is well designed to avoid contamination of the </w:t>
      </w:r>
    </w:p>
    <w:p w:rsidR="00CB42AE" w:rsidRDefault="00CB42AE" w:rsidP="00CE4178">
      <w:pPr>
        <w:pStyle w:val="Style"/>
        <w:tabs>
          <w:tab w:val="left" w:pos="830"/>
          <w:tab w:val="left" w:pos="1752"/>
        </w:tabs>
        <w:jc w:val="both"/>
        <w:rPr>
          <w:rFonts w:ascii="Courier New" w:hAnsi="Courier New" w:cs="Courier New"/>
          <w:color w:val="0D0D0D" w:themeColor="text1" w:themeTint="F2"/>
          <w:w w:val="88"/>
          <w:sz w:val="22"/>
          <w:szCs w:val="22"/>
          <w:lang w:bidi="he-IL"/>
        </w:rPr>
        <w:sectPr w:rsidR="00CB42AE" w:rsidSect="00635B97">
          <w:type w:val="continuous"/>
          <w:pgSz w:w="11909" w:h="16834" w:code="9"/>
          <w:pgMar w:top="720" w:right="1008" w:bottom="720" w:left="1152" w:header="720" w:footer="720" w:gutter="0"/>
          <w:cols w:num="2" w:space="353"/>
          <w:docGrid w:linePitch="360"/>
        </w:sectPr>
      </w:pPr>
    </w:p>
    <w:p w:rsidR="00CB42AE" w:rsidRDefault="00CB42AE" w:rsidP="00CB42AE">
      <w:pPr>
        <w:pStyle w:val="Style"/>
        <w:tabs>
          <w:tab w:val="left" w:pos="830"/>
          <w:tab w:val="left" w:pos="1752"/>
        </w:tabs>
        <w:jc w:val="center"/>
        <w:rPr>
          <w:rFonts w:ascii="Courier New" w:hAnsi="Courier New" w:cs="Courier New"/>
          <w:color w:val="0D0D0D" w:themeColor="text1" w:themeTint="F2"/>
          <w:w w:val="88"/>
          <w:sz w:val="22"/>
          <w:szCs w:val="22"/>
          <w:lang w:bidi="he-IL"/>
        </w:rPr>
      </w:pPr>
    </w:p>
    <w:p w:rsidR="00766C9A" w:rsidRPr="00CB42AE" w:rsidRDefault="00566C6D" w:rsidP="00CB42AE">
      <w:pPr>
        <w:pStyle w:val="Style"/>
        <w:tabs>
          <w:tab w:val="left" w:pos="830"/>
          <w:tab w:val="left" w:pos="1752"/>
        </w:tabs>
        <w:jc w:val="center"/>
        <w:rPr>
          <w:rFonts w:ascii="Courier New" w:hAnsi="Courier New" w:cs="Courier New"/>
          <w:color w:val="0D0D0D" w:themeColor="text1" w:themeTint="F2"/>
          <w:w w:val="88"/>
          <w:sz w:val="22"/>
          <w:szCs w:val="22"/>
          <w:lang w:bidi="he-IL"/>
        </w:rPr>
      </w:pPr>
      <w:r w:rsidRPr="00CB42AE">
        <w:rPr>
          <w:rFonts w:ascii="Courier New" w:hAnsi="Courier New" w:cs="Courier New"/>
          <w:noProof/>
          <w:sz w:val="22"/>
          <w:szCs w:val="22"/>
        </w:rPr>
        <w:drawing>
          <wp:inline distT="0" distB="0" distL="0" distR="0" wp14:anchorId="73E2708D" wp14:editId="5104B8D9">
            <wp:extent cx="3881755" cy="2108200"/>
            <wp:effectExtent l="19050" t="0" r="4445" b="0"/>
            <wp:docPr id="5" name="Picture 5" descr="FCFA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FA242"/>
                    <pic:cNvPicPr>
                      <a:picLocks noChangeAspect="1" noChangeArrowheads="1"/>
                    </pic:cNvPicPr>
                  </pic:nvPicPr>
                  <pic:blipFill>
                    <a:blip r:embed="rId12"/>
                    <a:srcRect l="22482" t="10736" r="29716" b="67348"/>
                    <a:stretch>
                      <a:fillRect/>
                    </a:stretch>
                  </pic:blipFill>
                  <pic:spPr bwMode="auto">
                    <a:xfrm>
                      <a:off x="0" y="0"/>
                      <a:ext cx="3881755" cy="2108200"/>
                    </a:xfrm>
                    <a:prstGeom prst="rect">
                      <a:avLst/>
                    </a:prstGeom>
                    <a:noFill/>
                  </pic:spPr>
                </pic:pic>
              </a:graphicData>
            </a:graphic>
          </wp:inline>
        </w:drawing>
      </w:r>
    </w:p>
    <w:p w:rsidR="00766C9A" w:rsidRPr="00CB42AE" w:rsidRDefault="00766C9A" w:rsidP="00CE4178">
      <w:pPr>
        <w:pStyle w:val="Style"/>
        <w:tabs>
          <w:tab w:val="left" w:pos="830"/>
          <w:tab w:val="left" w:pos="1752"/>
        </w:tabs>
        <w:jc w:val="both"/>
        <w:rPr>
          <w:rFonts w:ascii="Courier New" w:hAnsi="Courier New" w:cs="Courier New"/>
          <w:color w:val="0D0D0D" w:themeColor="text1" w:themeTint="F2"/>
          <w:w w:val="88"/>
          <w:sz w:val="22"/>
          <w:szCs w:val="22"/>
          <w:lang w:bidi="he-IL"/>
        </w:rPr>
      </w:pPr>
    </w:p>
    <w:p w:rsidR="007E2A5C" w:rsidRPr="00CB42AE" w:rsidRDefault="00566C6D" w:rsidP="00CE4178">
      <w:pPr>
        <w:pStyle w:val="Style"/>
        <w:tabs>
          <w:tab w:val="left" w:pos="830"/>
          <w:tab w:val="left" w:pos="1752"/>
        </w:tabs>
        <w:jc w:val="both"/>
        <w:rPr>
          <w:rFonts w:ascii="Courier New" w:hAnsi="Courier New" w:cs="Courier New"/>
          <w:color w:val="0D0D0D" w:themeColor="text1" w:themeTint="F2"/>
          <w:w w:val="88"/>
          <w:sz w:val="22"/>
          <w:szCs w:val="22"/>
          <w:lang w:bidi="he-IL"/>
        </w:rPr>
      </w:pPr>
      <w:proofErr w:type="gramStart"/>
      <w:r w:rsidRPr="00CB42AE">
        <w:rPr>
          <w:rFonts w:ascii="Courier New" w:hAnsi="Courier New" w:cs="Courier New"/>
          <w:color w:val="0D0D0D" w:themeColor="text1" w:themeTint="F2"/>
          <w:w w:val="88"/>
          <w:sz w:val="22"/>
          <w:szCs w:val="22"/>
          <w:lang w:bidi="he-IL"/>
        </w:rPr>
        <w:t xml:space="preserve">Fig.4. </w:t>
      </w:r>
      <w:r w:rsidR="00766C9A" w:rsidRPr="00CB42AE">
        <w:rPr>
          <w:rFonts w:ascii="Courier New" w:hAnsi="Courier New" w:cs="Courier New"/>
          <w:color w:val="0D0D0D" w:themeColor="text1" w:themeTint="F2"/>
          <w:w w:val="88"/>
          <w:sz w:val="22"/>
          <w:szCs w:val="22"/>
          <w:lang w:bidi="he-IL"/>
        </w:rPr>
        <w:t xml:space="preserve">Side view of </w:t>
      </w:r>
      <w:proofErr w:type="spellStart"/>
      <w:r w:rsidR="00766C9A" w:rsidRPr="00CB42AE">
        <w:rPr>
          <w:rFonts w:ascii="Courier New" w:hAnsi="Courier New" w:cs="Courier New"/>
          <w:color w:val="0D0D0D" w:themeColor="text1" w:themeTint="F2"/>
          <w:w w:val="88"/>
          <w:sz w:val="22"/>
          <w:szCs w:val="22"/>
          <w:lang w:bidi="he-IL"/>
        </w:rPr>
        <w:t>gari</w:t>
      </w:r>
      <w:proofErr w:type="spellEnd"/>
      <w:r w:rsidR="00766C9A" w:rsidRPr="00CB42AE">
        <w:rPr>
          <w:rFonts w:ascii="Courier New" w:hAnsi="Courier New" w:cs="Courier New"/>
          <w:color w:val="0D0D0D" w:themeColor="text1" w:themeTint="F2"/>
          <w:w w:val="88"/>
          <w:sz w:val="22"/>
          <w:szCs w:val="22"/>
          <w:lang w:bidi="he-IL"/>
        </w:rPr>
        <w:t xml:space="preserve"> frying m</w:t>
      </w:r>
      <w:r w:rsidR="00EA75DB" w:rsidRPr="00CB42AE">
        <w:rPr>
          <w:rFonts w:ascii="Courier New" w:hAnsi="Courier New" w:cs="Courier New"/>
          <w:color w:val="0D0D0D" w:themeColor="text1" w:themeTint="F2"/>
          <w:w w:val="88"/>
          <w:sz w:val="22"/>
          <w:szCs w:val="22"/>
          <w:lang w:bidi="he-IL"/>
        </w:rPr>
        <w:t>achine showing</w:t>
      </w:r>
      <w:r w:rsidR="00766C9A" w:rsidRPr="00CB42AE">
        <w:rPr>
          <w:rFonts w:ascii="Courier New" w:hAnsi="Courier New" w:cs="Courier New"/>
          <w:color w:val="0D0D0D" w:themeColor="text1" w:themeTint="F2"/>
          <w:w w:val="88"/>
          <w:sz w:val="22"/>
          <w:szCs w:val="22"/>
          <w:lang w:bidi="he-IL"/>
        </w:rPr>
        <w:t xml:space="preserve"> inclination ( ) of frying tro</w:t>
      </w:r>
      <w:r w:rsidR="00EA75DB" w:rsidRPr="00CB42AE">
        <w:rPr>
          <w:rFonts w:ascii="Courier New" w:hAnsi="Courier New" w:cs="Courier New"/>
          <w:color w:val="0D0D0D" w:themeColor="text1" w:themeTint="F2"/>
          <w:w w:val="88"/>
          <w:sz w:val="22"/>
          <w:szCs w:val="22"/>
          <w:lang w:bidi="he-IL"/>
        </w:rPr>
        <w:t xml:space="preserve">ugh (1) and rows of </w:t>
      </w:r>
      <w:r w:rsidR="00FB453D" w:rsidRPr="00CB42AE">
        <w:rPr>
          <w:rFonts w:ascii="Courier New" w:hAnsi="Courier New" w:cs="Courier New"/>
          <w:color w:val="0D0D0D" w:themeColor="text1" w:themeTint="F2"/>
          <w:w w:val="110"/>
          <w:sz w:val="22"/>
          <w:szCs w:val="22"/>
          <w:lang w:bidi="he-IL"/>
        </w:rPr>
        <w:t>g</w:t>
      </w:r>
      <w:r w:rsidR="00EA75DB" w:rsidRPr="00CB42AE">
        <w:rPr>
          <w:rFonts w:ascii="Courier New" w:hAnsi="Courier New" w:cs="Courier New"/>
          <w:color w:val="0D0D0D" w:themeColor="text1" w:themeTint="F2"/>
          <w:w w:val="110"/>
          <w:sz w:val="22"/>
          <w:szCs w:val="22"/>
          <w:lang w:bidi="he-IL"/>
        </w:rPr>
        <w:t xml:space="preserve">as, </w:t>
      </w:r>
      <w:r w:rsidR="00FB453D" w:rsidRPr="00CB42AE">
        <w:rPr>
          <w:rFonts w:ascii="Courier New" w:hAnsi="Courier New" w:cs="Courier New"/>
          <w:color w:val="0D0D0D" w:themeColor="text1" w:themeTint="F2"/>
          <w:w w:val="88"/>
          <w:sz w:val="22"/>
          <w:szCs w:val="22"/>
          <w:lang w:bidi="he-IL"/>
        </w:rPr>
        <w:t>n</w:t>
      </w:r>
      <w:r w:rsidR="00EA75DB" w:rsidRPr="00CB42AE">
        <w:rPr>
          <w:rFonts w:ascii="Courier New" w:hAnsi="Courier New" w:cs="Courier New"/>
          <w:color w:val="0D0D0D" w:themeColor="text1" w:themeTint="F2"/>
          <w:w w:val="88"/>
          <w:sz w:val="22"/>
          <w:szCs w:val="22"/>
          <w:lang w:bidi="he-IL"/>
        </w:rPr>
        <w:t xml:space="preserve">ozzles </w:t>
      </w:r>
      <w:r w:rsidR="00EA75DB" w:rsidRPr="00CB42AE">
        <w:rPr>
          <w:rFonts w:ascii="Courier New" w:hAnsi="Courier New" w:cs="Courier New"/>
          <w:color w:val="0D0D0D" w:themeColor="text1" w:themeTint="F2"/>
          <w:sz w:val="22"/>
          <w:szCs w:val="22"/>
          <w:lang w:bidi="he-IL"/>
        </w:rPr>
        <w:t xml:space="preserve">(2), </w:t>
      </w:r>
      <w:r w:rsidR="00EA75DB" w:rsidRPr="00CB42AE">
        <w:rPr>
          <w:rFonts w:ascii="Courier New" w:hAnsi="Courier New" w:cs="Courier New"/>
          <w:color w:val="0D0D0D" w:themeColor="text1" w:themeTint="F2"/>
          <w:w w:val="88"/>
          <w:sz w:val="22"/>
          <w:szCs w:val="22"/>
          <w:lang w:bidi="he-IL"/>
        </w:rPr>
        <w:t xml:space="preserve">3-tapping device for </w:t>
      </w:r>
      <w:proofErr w:type="spellStart"/>
      <w:r w:rsidR="00EA75DB" w:rsidRPr="00CB42AE">
        <w:rPr>
          <w:rFonts w:ascii="Courier New" w:hAnsi="Courier New" w:cs="Courier New"/>
          <w:color w:val="0D0D0D" w:themeColor="text1" w:themeTint="F2"/>
          <w:w w:val="88"/>
          <w:sz w:val="22"/>
          <w:szCs w:val="22"/>
          <w:lang w:bidi="he-IL"/>
        </w:rPr>
        <w:t>gari</w:t>
      </w:r>
      <w:proofErr w:type="spellEnd"/>
      <w:r w:rsidR="00EA75DB" w:rsidRPr="00CB42AE">
        <w:rPr>
          <w:rFonts w:ascii="Courier New" w:hAnsi="Courier New" w:cs="Courier New"/>
          <w:color w:val="0D0D0D" w:themeColor="text1" w:themeTint="F2"/>
          <w:w w:val="88"/>
          <w:sz w:val="22"/>
          <w:szCs w:val="22"/>
          <w:lang w:bidi="he-IL"/>
        </w:rPr>
        <w:t xml:space="preserve"> outlet, </w:t>
      </w:r>
      <w:r w:rsidR="00FB453D" w:rsidRPr="00CB42AE">
        <w:rPr>
          <w:rFonts w:ascii="Courier New" w:hAnsi="Courier New" w:cs="Courier New"/>
          <w:color w:val="0D0D0D" w:themeColor="text1" w:themeTint="F2"/>
          <w:w w:val="88"/>
          <w:sz w:val="22"/>
          <w:szCs w:val="22"/>
          <w:lang w:bidi="he-IL"/>
        </w:rPr>
        <w:t>4-</w:t>
      </w:r>
      <w:r w:rsidR="00EA75DB" w:rsidRPr="00CB42AE">
        <w:rPr>
          <w:rFonts w:ascii="Courier New" w:hAnsi="Courier New" w:cs="Courier New"/>
          <w:color w:val="0D0D0D" w:themeColor="text1" w:themeTint="F2"/>
          <w:w w:val="88"/>
          <w:sz w:val="22"/>
          <w:szCs w:val="22"/>
          <w:lang w:bidi="he-IL"/>
        </w:rPr>
        <w:t>s</w:t>
      </w:r>
      <w:r w:rsidR="00FB453D" w:rsidRPr="00CB42AE">
        <w:rPr>
          <w:rFonts w:ascii="Courier New" w:hAnsi="Courier New" w:cs="Courier New"/>
          <w:color w:val="0D0D0D" w:themeColor="text1" w:themeTint="F2"/>
          <w:w w:val="88"/>
          <w:sz w:val="22"/>
          <w:szCs w:val="22"/>
          <w:lang w:bidi="he-IL"/>
        </w:rPr>
        <w:t>hi</w:t>
      </w:r>
      <w:r w:rsidR="00EA75DB" w:rsidRPr="00CB42AE">
        <w:rPr>
          <w:rFonts w:ascii="Courier New" w:hAnsi="Courier New" w:cs="Courier New"/>
          <w:color w:val="0D0D0D" w:themeColor="text1" w:themeTint="F2"/>
          <w:w w:val="88"/>
          <w:sz w:val="22"/>
          <w:szCs w:val="22"/>
          <w:lang w:bidi="he-IL"/>
        </w:rPr>
        <w:t>eld.</w:t>
      </w:r>
      <w:proofErr w:type="gramEnd"/>
      <w:r w:rsidR="00EA75DB" w:rsidRPr="00CB42AE">
        <w:rPr>
          <w:rFonts w:ascii="Courier New" w:hAnsi="Courier New" w:cs="Courier New"/>
          <w:color w:val="0D0D0D" w:themeColor="text1" w:themeTint="F2"/>
          <w:w w:val="88"/>
          <w:sz w:val="22"/>
          <w:szCs w:val="22"/>
          <w:lang w:bidi="he-IL"/>
        </w:rPr>
        <w:t xml:space="preserve"> 5-hopper, 6-drive train, 7-telescoping legs</w:t>
      </w:r>
    </w:p>
    <w:p w:rsidR="00C05FC5" w:rsidRPr="00CB42AE" w:rsidRDefault="00C05FC5" w:rsidP="00CB42AE">
      <w:pPr>
        <w:pStyle w:val="Style"/>
        <w:jc w:val="center"/>
        <w:rPr>
          <w:rFonts w:ascii="Courier New" w:hAnsi="Courier New" w:cs="Courier New"/>
          <w:color w:val="0D0D0D" w:themeColor="text1" w:themeTint="F2"/>
          <w:sz w:val="22"/>
          <w:szCs w:val="22"/>
          <w:lang w:bidi="he-IL"/>
        </w:rPr>
      </w:pPr>
      <w:r w:rsidRPr="00CB42AE">
        <w:rPr>
          <w:rFonts w:ascii="Courier New" w:hAnsi="Courier New" w:cs="Courier New"/>
          <w:noProof/>
          <w:sz w:val="22"/>
          <w:szCs w:val="22"/>
        </w:rPr>
        <w:drawing>
          <wp:inline distT="0" distB="0" distL="0" distR="0" wp14:anchorId="3D343EC4" wp14:editId="1858A831">
            <wp:extent cx="2687320" cy="2752725"/>
            <wp:effectExtent l="19050" t="0" r="0" b="0"/>
            <wp:docPr id="6" name="Picture 6" descr="FCFA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FA242"/>
                    <pic:cNvPicPr>
                      <a:picLocks noChangeAspect="1" noChangeArrowheads="1"/>
                    </pic:cNvPicPr>
                  </pic:nvPicPr>
                  <pic:blipFill>
                    <a:blip r:embed="rId12"/>
                    <a:srcRect l="40877" t="44524" r="23895" b="26942"/>
                    <a:stretch>
                      <a:fillRect/>
                    </a:stretch>
                  </pic:blipFill>
                  <pic:spPr bwMode="auto">
                    <a:xfrm>
                      <a:off x="0" y="0"/>
                      <a:ext cx="2687320" cy="2752725"/>
                    </a:xfrm>
                    <a:prstGeom prst="rect">
                      <a:avLst/>
                    </a:prstGeom>
                    <a:noFill/>
                  </pic:spPr>
                </pic:pic>
              </a:graphicData>
            </a:graphic>
          </wp:inline>
        </w:drawing>
      </w:r>
    </w:p>
    <w:p w:rsidR="00C05FC5" w:rsidRPr="00CB42AE" w:rsidRDefault="00C05FC5" w:rsidP="00CE4178">
      <w:pPr>
        <w:pStyle w:val="Style"/>
        <w:jc w:val="both"/>
        <w:rPr>
          <w:rFonts w:ascii="Courier New" w:hAnsi="Courier New" w:cs="Courier New"/>
          <w:color w:val="0D0D0D" w:themeColor="text1" w:themeTint="F2"/>
          <w:sz w:val="22"/>
          <w:szCs w:val="22"/>
          <w:lang w:bidi="he-IL"/>
        </w:rPr>
      </w:pPr>
    </w:p>
    <w:p w:rsidR="00C04E7B" w:rsidRPr="00CB42AE" w:rsidRDefault="00C04E7B" w:rsidP="00CE4178">
      <w:pPr>
        <w:pStyle w:val="Style"/>
        <w:jc w:val="both"/>
        <w:rPr>
          <w:rFonts w:ascii="Courier New" w:hAnsi="Courier New" w:cs="Courier New"/>
          <w:color w:val="0D0D0D" w:themeColor="text1" w:themeTint="F2"/>
          <w:sz w:val="22"/>
          <w:szCs w:val="22"/>
          <w:lang w:bidi="he-IL"/>
        </w:rPr>
      </w:pPr>
      <w:proofErr w:type="gramStart"/>
      <w:r w:rsidRPr="00CB42AE">
        <w:rPr>
          <w:rFonts w:ascii="Courier New" w:hAnsi="Courier New" w:cs="Courier New"/>
          <w:color w:val="0D0D0D" w:themeColor="text1" w:themeTint="F2"/>
          <w:sz w:val="22"/>
          <w:szCs w:val="22"/>
          <w:lang w:bidi="he-IL"/>
        </w:rPr>
        <w:t>Fig. 5.</w:t>
      </w:r>
      <w:proofErr w:type="gramEnd"/>
      <w:r w:rsidRPr="00CB42AE">
        <w:rPr>
          <w:rFonts w:ascii="Courier New" w:hAnsi="Courier New" w:cs="Courier New"/>
          <w:color w:val="0D0D0D" w:themeColor="text1" w:themeTint="F2"/>
          <w:sz w:val="22"/>
          <w:szCs w:val="22"/>
          <w:lang w:bidi="he-IL"/>
        </w:rPr>
        <w:t xml:space="preserve"> </w:t>
      </w:r>
      <w:proofErr w:type="gramStart"/>
      <w:r w:rsidRPr="00CB42AE">
        <w:rPr>
          <w:rFonts w:ascii="Courier New" w:hAnsi="Courier New" w:cs="Courier New"/>
          <w:color w:val="0D0D0D" w:themeColor="text1" w:themeTint="F2"/>
          <w:sz w:val="22"/>
          <w:szCs w:val="22"/>
          <w:lang w:bidi="he-IL"/>
        </w:rPr>
        <w:t xml:space="preserve">Sketch </w:t>
      </w:r>
      <w:r w:rsidR="00566C6D" w:rsidRPr="00CB42AE">
        <w:rPr>
          <w:rFonts w:ascii="Courier New" w:hAnsi="Courier New" w:cs="Courier New"/>
          <w:color w:val="0D0D0D" w:themeColor="text1" w:themeTint="F2"/>
          <w:sz w:val="22"/>
          <w:szCs w:val="22"/>
          <w:lang w:bidi="he-IL"/>
        </w:rPr>
        <w:t>illustrating</w:t>
      </w:r>
      <w:r w:rsidRPr="00CB42AE">
        <w:rPr>
          <w:rFonts w:ascii="Courier New" w:hAnsi="Courier New" w:cs="Courier New"/>
          <w:color w:val="0D0D0D" w:themeColor="text1" w:themeTint="F2"/>
          <w:sz w:val="22"/>
          <w:szCs w:val="22"/>
          <w:lang w:bidi="he-IL"/>
        </w:rPr>
        <w:t xml:space="preserve"> the angle of oscillation of paddles and the mechanism of metering device.</w:t>
      </w:r>
      <w:proofErr w:type="gramEnd"/>
      <w:r w:rsidRPr="00CB42AE">
        <w:rPr>
          <w:rFonts w:ascii="Courier New" w:hAnsi="Courier New" w:cs="Courier New"/>
          <w:color w:val="0D0D0D" w:themeColor="text1" w:themeTint="F2"/>
          <w:sz w:val="22"/>
          <w:szCs w:val="22"/>
          <w:lang w:bidi="he-IL"/>
        </w:rPr>
        <w:t xml:space="preserve"> </w:t>
      </w:r>
    </w:p>
    <w:p w:rsidR="00CB42AE" w:rsidRDefault="00700145" w:rsidP="00CE4178">
      <w:pPr>
        <w:pStyle w:val="Style"/>
        <w:jc w:val="both"/>
        <w:rPr>
          <w:rFonts w:ascii="Courier New" w:hAnsi="Courier New" w:cs="Courier New"/>
          <w:color w:val="0D0D0D" w:themeColor="text1" w:themeTint="F2"/>
          <w:sz w:val="22"/>
          <w:szCs w:val="22"/>
          <w:lang w:bidi="he-IL"/>
        </w:rPr>
      </w:pPr>
      <w:r w:rsidRPr="00CB42AE">
        <w:rPr>
          <w:rFonts w:ascii="Courier New" w:hAnsi="Courier New" w:cs="Courier New"/>
          <w:color w:val="0D0D0D" w:themeColor="text1" w:themeTint="F2"/>
          <w:sz w:val="22"/>
          <w:szCs w:val="22"/>
          <w:lang w:bidi="he-IL"/>
        </w:rPr>
        <w:t>H-hopper, L</w:t>
      </w:r>
      <w:r w:rsidRPr="00CB42AE">
        <w:rPr>
          <w:rFonts w:ascii="Courier New" w:hAnsi="Courier New" w:cs="Courier New"/>
          <w:color w:val="0D0D0D" w:themeColor="text1" w:themeTint="F2"/>
          <w:sz w:val="22"/>
          <w:szCs w:val="22"/>
          <w:vertAlign w:val="subscript"/>
          <w:lang w:bidi="he-IL"/>
        </w:rPr>
        <w:t>1,</w:t>
      </w:r>
      <w:r w:rsidRPr="00CB42AE">
        <w:rPr>
          <w:rFonts w:ascii="Courier New" w:hAnsi="Courier New" w:cs="Courier New"/>
          <w:color w:val="0D0D0D" w:themeColor="text1" w:themeTint="F2"/>
          <w:sz w:val="22"/>
          <w:szCs w:val="22"/>
          <w:lang w:bidi="he-IL"/>
        </w:rPr>
        <w:t>L</w:t>
      </w:r>
      <w:r w:rsidRPr="00CB42AE">
        <w:rPr>
          <w:rFonts w:ascii="Courier New" w:hAnsi="Courier New" w:cs="Courier New"/>
          <w:color w:val="0D0D0D" w:themeColor="text1" w:themeTint="F2"/>
          <w:sz w:val="22"/>
          <w:szCs w:val="22"/>
          <w:vertAlign w:val="subscript"/>
          <w:lang w:bidi="he-IL"/>
        </w:rPr>
        <w:t>2,</w:t>
      </w:r>
      <w:r w:rsidRPr="00CB42AE">
        <w:rPr>
          <w:rFonts w:ascii="Courier New" w:hAnsi="Courier New" w:cs="Courier New"/>
          <w:color w:val="0D0D0D" w:themeColor="text1" w:themeTint="F2"/>
          <w:sz w:val="22"/>
          <w:szCs w:val="22"/>
          <w:lang w:bidi="he-IL"/>
        </w:rPr>
        <w:t>- metering lever in full –close and full-open position of gate, G-</w:t>
      </w:r>
      <w:r w:rsidR="00A95ECD" w:rsidRPr="00CB42AE">
        <w:rPr>
          <w:rFonts w:ascii="Courier New" w:hAnsi="Courier New" w:cs="Courier New"/>
          <w:color w:val="0D0D0D" w:themeColor="text1" w:themeTint="F2"/>
          <w:sz w:val="22"/>
          <w:szCs w:val="22"/>
          <w:lang w:bidi="he-IL"/>
        </w:rPr>
        <w:t>rasp</w:t>
      </w:r>
      <w:r w:rsidRPr="00CB42AE">
        <w:rPr>
          <w:rFonts w:ascii="Courier New" w:hAnsi="Courier New" w:cs="Courier New"/>
          <w:color w:val="0D0D0D" w:themeColor="text1" w:themeTint="F2"/>
          <w:sz w:val="22"/>
          <w:szCs w:val="22"/>
          <w:lang w:bidi="he-IL"/>
        </w:rPr>
        <w:t>, P</w:t>
      </w:r>
      <w:r w:rsidR="0064174A" w:rsidRPr="00CB42AE">
        <w:rPr>
          <w:rFonts w:ascii="Courier New" w:hAnsi="Courier New" w:cs="Courier New"/>
          <w:color w:val="0D0D0D" w:themeColor="text1" w:themeTint="F2"/>
          <w:sz w:val="22"/>
          <w:szCs w:val="22"/>
          <w:vertAlign w:val="subscript"/>
          <w:lang w:bidi="he-IL"/>
        </w:rPr>
        <w:t>1</w:t>
      </w:r>
      <w:r w:rsidR="0064174A" w:rsidRPr="00CB42AE">
        <w:rPr>
          <w:rFonts w:ascii="Courier New" w:hAnsi="Courier New" w:cs="Courier New"/>
          <w:color w:val="0D0D0D" w:themeColor="text1" w:themeTint="F2"/>
          <w:sz w:val="22"/>
          <w:szCs w:val="22"/>
          <w:lang w:bidi="he-IL"/>
        </w:rPr>
        <w:t>,P</w:t>
      </w:r>
      <w:r w:rsidR="0064174A" w:rsidRPr="00CB42AE">
        <w:rPr>
          <w:rFonts w:ascii="Courier New" w:hAnsi="Courier New" w:cs="Courier New"/>
          <w:color w:val="0D0D0D" w:themeColor="text1" w:themeTint="F2"/>
          <w:sz w:val="22"/>
          <w:szCs w:val="22"/>
          <w:vertAlign w:val="subscript"/>
          <w:lang w:bidi="he-IL"/>
        </w:rPr>
        <w:t>-</w:t>
      </w:r>
      <w:r w:rsidR="0064174A" w:rsidRPr="00CB42AE">
        <w:rPr>
          <w:rFonts w:ascii="Courier New" w:hAnsi="Courier New" w:cs="Courier New"/>
          <w:color w:val="0D0D0D" w:themeColor="text1" w:themeTint="F2"/>
          <w:sz w:val="22"/>
          <w:szCs w:val="22"/>
          <w:lang w:bidi="he-IL"/>
        </w:rPr>
        <w:t xml:space="preserve"> </w:t>
      </w:r>
      <w:r w:rsidR="00A95ECD" w:rsidRPr="00CB42AE">
        <w:rPr>
          <w:rFonts w:ascii="Courier New" w:hAnsi="Courier New" w:cs="Courier New"/>
          <w:color w:val="0D0D0D" w:themeColor="text1" w:themeTint="F2"/>
          <w:sz w:val="22"/>
          <w:szCs w:val="22"/>
          <w:lang w:bidi="he-IL"/>
        </w:rPr>
        <w:t>gong</w:t>
      </w:r>
      <w:r w:rsidR="0064174A" w:rsidRPr="00CB42AE">
        <w:rPr>
          <w:rFonts w:ascii="Courier New" w:hAnsi="Courier New" w:cs="Courier New"/>
          <w:color w:val="0D0D0D" w:themeColor="text1" w:themeTint="F2"/>
          <w:sz w:val="22"/>
          <w:szCs w:val="22"/>
          <w:lang w:bidi="he-IL"/>
        </w:rPr>
        <w:t xml:space="preserve"> of paddles at the end of scraping </w:t>
      </w:r>
      <w:r w:rsidR="00345405" w:rsidRPr="00CB42AE">
        <w:rPr>
          <w:rFonts w:ascii="Courier New" w:hAnsi="Courier New" w:cs="Courier New"/>
          <w:color w:val="0D0D0D" w:themeColor="text1" w:themeTint="F2"/>
          <w:sz w:val="22"/>
          <w:szCs w:val="22"/>
          <w:lang w:bidi="he-IL"/>
        </w:rPr>
        <w:t xml:space="preserve">and pressing swings, </w:t>
      </w:r>
      <w:r w:rsidR="00A95ECD" w:rsidRPr="00CB42AE">
        <w:rPr>
          <w:rFonts w:ascii="Courier New" w:hAnsi="Courier New" w:cs="Courier New"/>
          <w:color w:val="0D0D0D" w:themeColor="text1" w:themeTint="F2"/>
          <w:sz w:val="22"/>
          <w:szCs w:val="22"/>
          <w:lang w:bidi="he-IL"/>
        </w:rPr>
        <w:t>rasp</w:t>
      </w:r>
      <w:r w:rsidR="00345405" w:rsidRPr="00CB42AE">
        <w:rPr>
          <w:rFonts w:ascii="Courier New" w:hAnsi="Courier New" w:cs="Courier New"/>
          <w:color w:val="0D0D0D" w:themeColor="text1" w:themeTint="F2"/>
          <w:sz w:val="22"/>
          <w:szCs w:val="22"/>
          <w:lang w:bidi="he-IL"/>
        </w:rPr>
        <w:t xml:space="preserve">, F – </w:t>
      </w:r>
      <w:r w:rsidR="00A95ECD" w:rsidRPr="00CB42AE">
        <w:rPr>
          <w:rFonts w:ascii="Courier New" w:hAnsi="Courier New" w:cs="Courier New"/>
          <w:color w:val="0D0D0D" w:themeColor="text1" w:themeTint="F2"/>
          <w:sz w:val="22"/>
          <w:szCs w:val="22"/>
          <w:lang w:bidi="he-IL"/>
        </w:rPr>
        <w:t>fulcrum</w:t>
      </w:r>
      <w:r w:rsidR="00345405" w:rsidRPr="00CB42AE">
        <w:rPr>
          <w:rFonts w:ascii="Courier New" w:hAnsi="Courier New" w:cs="Courier New"/>
          <w:color w:val="0D0D0D" w:themeColor="text1" w:themeTint="F2"/>
          <w:sz w:val="22"/>
          <w:szCs w:val="22"/>
          <w:lang w:bidi="he-IL"/>
        </w:rPr>
        <w:t xml:space="preserve">  </w:t>
      </w:r>
      <w:r w:rsidR="00F8259B" w:rsidRPr="00CB42AE">
        <w:rPr>
          <w:rFonts w:ascii="Courier New" w:hAnsi="Courier New" w:cs="Courier New"/>
          <w:color w:val="0D0D0D" w:themeColor="text1" w:themeTint="F2"/>
          <w:sz w:val="22"/>
          <w:szCs w:val="22"/>
          <w:lang w:bidi="he-IL"/>
        </w:rPr>
        <w:t>for metering lever, R</w:t>
      </w:r>
      <w:r w:rsidR="00F8259B" w:rsidRPr="00CB42AE">
        <w:rPr>
          <w:rFonts w:ascii="Courier New" w:hAnsi="Courier New" w:cs="Courier New"/>
          <w:color w:val="0D0D0D" w:themeColor="text1" w:themeTint="F2"/>
          <w:sz w:val="22"/>
          <w:szCs w:val="22"/>
          <w:vertAlign w:val="subscript"/>
          <w:lang w:bidi="he-IL"/>
        </w:rPr>
        <w:t>1</w:t>
      </w:r>
      <w:r w:rsidR="00F8259B" w:rsidRPr="00CB42AE">
        <w:rPr>
          <w:rFonts w:ascii="Courier New" w:hAnsi="Courier New" w:cs="Courier New"/>
          <w:color w:val="0D0D0D" w:themeColor="text1" w:themeTint="F2"/>
          <w:sz w:val="22"/>
          <w:szCs w:val="22"/>
          <w:lang w:bidi="he-IL"/>
        </w:rPr>
        <w:t>, R</w:t>
      </w:r>
      <w:r w:rsidR="00F8259B" w:rsidRPr="00CB42AE">
        <w:rPr>
          <w:rFonts w:ascii="Courier New" w:hAnsi="Courier New" w:cs="Courier New"/>
          <w:color w:val="0D0D0D" w:themeColor="text1" w:themeTint="F2"/>
          <w:sz w:val="22"/>
          <w:szCs w:val="22"/>
          <w:vertAlign w:val="subscript"/>
          <w:lang w:bidi="he-IL"/>
        </w:rPr>
        <w:t>2,</w:t>
      </w:r>
      <w:r w:rsidR="005D02A7" w:rsidRPr="00CB42AE">
        <w:rPr>
          <w:rFonts w:ascii="Courier New" w:hAnsi="Courier New" w:cs="Courier New"/>
          <w:color w:val="0D0D0D" w:themeColor="text1" w:themeTint="F2"/>
          <w:sz w:val="22"/>
          <w:szCs w:val="22"/>
          <w:lang w:bidi="he-IL"/>
        </w:rPr>
        <w:t xml:space="preserve"> direction of paddle swing for scraping and pressing, </w:t>
      </w:r>
      <w:r w:rsidR="00A95ECD" w:rsidRPr="00CB42AE">
        <w:rPr>
          <w:rFonts w:ascii="Courier New" w:hAnsi="Courier New" w:cs="Courier New"/>
          <w:color w:val="0D0D0D" w:themeColor="text1" w:themeTint="F2"/>
          <w:sz w:val="22"/>
          <w:szCs w:val="22"/>
          <w:lang w:bidi="he-IL"/>
        </w:rPr>
        <w:t>rasp</w:t>
      </w:r>
      <w:r w:rsidR="005D02A7" w:rsidRPr="00CB42AE">
        <w:rPr>
          <w:rFonts w:ascii="Courier New" w:hAnsi="Courier New" w:cs="Courier New"/>
          <w:color w:val="0D0D0D" w:themeColor="text1" w:themeTint="F2"/>
          <w:sz w:val="22"/>
          <w:szCs w:val="22"/>
          <w:lang w:bidi="he-IL"/>
        </w:rPr>
        <w:t xml:space="preserve">, T-frying </w:t>
      </w:r>
      <w:r w:rsidR="00A95ECD" w:rsidRPr="00CB42AE">
        <w:rPr>
          <w:rFonts w:ascii="Courier New" w:hAnsi="Courier New" w:cs="Courier New"/>
          <w:color w:val="0D0D0D" w:themeColor="text1" w:themeTint="F2"/>
          <w:sz w:val="22"/>
          <w:szCs w:val="22"/>
          <w:lang w:bidi="he-IL"/>
        </w:rPr>
        <w:t xml:space="preserve">troughs </w:t>
      </w:r>
      <w:r w:rsidR="005D02A7" w:rsidRPr="00CB42AE">
        <w:rPr>
          <w:rFonts w:ascii="Courier New" w:hAnsi="Courier New" w:cs="Courier New"/>
          <w:color w:val="0D0D0D" w:themeColor="text1" w:themeTint="F2"/>
          <w:sz w:val="22"/>
          <w:szCs w:val="22"/>
          <w:lang w:bidi="he-IL"/>
        </w:rPr>
        <w:t>- shielding lip for trough, θ-angle of paddle oscillation 180.</w:t>
      </w:r>
    </w:p>
    <w:p w:rsidR="00CB42AE" w:rsidRDefault="00CB42AE" w:rsidP="00CE4178">
      <w:pPr>
        <w:pStyle w:val="Style"/>
        <w:jc w:val="both"/>
        <w:rPr>
          <w:rFonts w:ascii="Courier New" w:hAnsi="Courier New" w:cs="Courier New"/>
          <w:color w:val="0D0D0D" w:themeColor="text1" w:themeTint="F2"/>
          <w:sz w:val="22"/>
          <w:szCs w:val="22"/>
          <w:lang w:bidi="he-IL"/>
        </w:rPr>
      </w:pPr>
    </w:p>
    <w:p w:rsidR="00CB42AE" w:rsidRDefault="00CB42AE" w:rsidP="00CE4178">
      <w:pPr>
        <w:pStyle w:val="Style"/>
        <w:jc w:val="both"/>
        <w:rPr>
          <w:rFonts w:ascii="Courier New" w:hAnsi="Courier New" w:cs="Courier New"/>
          <w:color w:val="0D0D0D" w:themeColor="text1" w:themeTint="F2"/>
          <w:sz w:val="22"/>
          <w:szCs w:val="22"/>
          <w:lang w:bidi="he-IL"/>
        </w:rPr>
        <w:sectPr w:rsidR="00CB42AE" w:rsidSect="00CB42AE">
          <w:type w:val="continuous"/>
          <w:pgSz w:w="11909" w:h="16834" w:code="9"/>
          <w:pgMar w:top="720" w:right="1008" w:bottom="720" w:left="1152" w:header="720" w:footer="720" w:gutter="0"/>
          <w:cols w:space="353"/>
          <w:docGrid w:linePitch="360"/>
        </w:sectPr>
      </w:pPr>
    </w:p>
    <w:p w:rsidR="00CB42AE" w:rsidRDefault="00CB42AE" w:rsidP="00CE4178">
      <w:pPr>
        <w:pStyle w:val="Style"/>
        <w:jc w:val="both"/>
        <w:rPr>
          <w:rFonts w:ascii="Courier New" w:hAnsi="Courier New" w:cs="Courier New"/>
          <w:color w:val="0D0D0D" w:themeColor="text1" w:themeTint="F2"/>
          <w:sz w:val="22"/>
          <w:szCs w:val="22"/>
          <w:lang w:bidi="he-IL"/>
        </w:rPr>
      </w:pPr>
    </w:p>
    <w:p w:rsidR="0008703C" w:rsidRPr="00CE4178" w:rsidRDefault="0008703C" w:rsidP="00CE4178">
      <w:pPr>
        <w:pStyle w:val="Style"/>
        <w:jc w:val="both"/>
        <w:rPr>
          <w:rFonts w:ascii="Courier New" w:hAnsi="Courier New" w:cs="Courier New"/>
          <w:color w:val="0D0D0D" w:themeColor="text1" w:themeTint="F2"/>
          <w:sz w:val="22"/>
          <w:szCs w:val="22"/>
          <w:lang w:bidi="he-IL"/>
        </w:rPr>
      </w:pPr>
      <w:proofErr w:type="spellStart"/>
      <w:proofErr w:type="gramStart"/>
      <w:r w:rsidRPr="00CE4178">
        <w:rPr>
          <w:rFonts w:ascii="Courier New" w:hAnsi="Courier New" w:cs="Courier New"/>
          <w:color w:val="0D0D0D" w:themeColor="text1" w:themeTint="F2"/>
          <w:sz w:val="22"/>
          <w:szCs w:val="22"/>
          <w:lang w:bidi="he-IL"/>
        </w:rPr>
        <w:t>gari</w:t>
      </w:r>
      <w:proofErr w:type="spellEnd"/>
      <w:proofErr w:type="gramEnd"/>
      <w:r w:rsidRPr="00CE4178">
        <w:rPr>
          <w:rFonts w:ascii="Courier New" w:hAnsi="Courier New" w:cs="Courier New"/>
          <w:color w:val="0D0D0D" w:themeColor="text1" w:themeTint="F2"/>
          <w:sz w:val="22"/>
          <w:szCs w:val="22"/>
          <w:lang w:bidi="he-IL"/>
        </w:rPr>
        <w:t xml:space="preserve"> with gaseous and other products of combustion. The system must also provide for the </w:t>
      </w:r>
      <w:r w:rsidRPr="00CE4178">
        <w:rPr>
          <w:rFonts w:ascii="Courier New" w:hAnsi="Courier New" w:cs="Courier New"/>
          <w:color w:val="0D0D0D" w:themeColor="text1" w:themeTint="F2"/>
          <w:sz w:val="22"/>
          <w:szCs w:val="22"/>
          <w:lang w:bidi="he-IL"/>
        </w:rPr>
        <w:lastRenderedPageBreak/>
        <w:t>adjustment of the intensity of the fire. The prototype fryin</w:t>
      </w:r>
      <w:r w:rsidR="00161DC3" w:rsidRPr="00CE4178">
        <w:rPr>
          <w:rFonts w:ascii="Courier New" w:hAnsi="Courier New" w:cs="Courier New"/>
          <w:color w:val="0D0D0D" w:themeColor="text1" w:themeTint="F2"/>
          <w:sz w:val="22"/>
          <w:szCs w:val="22"/>
          <w:lang w:bidi="he-IL"/>
        </w:rPr>
        <w:t xml:space="preserve">g machine was fired with </w:t>
      </w:r>
      <w:r w:rsidR="00C04E7B" w:rsidRPr="00CE4178">
        <w:rPr>
          <w:rFonts w:ascii="Courier New" w:hAnsi="Courier New" w:cs="Courier New"/>
          <w:color w:val="0D0D0D" w:themeColor="text1" w:themeTint="F2"/>
          <w:sz w:val="22"/>
          <w:szCs w:val="22"/>
          <w:lang w:bidi="he-IL"/>
        </w:rPr>
        <w:t>cookin</w:t>
      </w:r>
      <w:r w:rsidRPr="00CE4178">
        <w:rPr>
          <w:rFonts w:ascii="Courier New" w:hAnsi="Courier New" w:cs="Courier New"/>
          <w:color w:val="0D0D0D" w:themeColor="text1" w:themeTint="F2"/>
          <w:sz w:val="22"/>
          <w:szCs w:val="22"/>
          <w:lang w:bidi="he-IL"/>
        </w:rPr>
        <w:t xml:space="preserve">g gas. The arrangement is as indicated </w:t>
      </w:r>
      <w:r w:rsidR="00C04E7B" w:rsidRPr="00CE4178">
        <w:rPr>
          <w:rFonts w:ascii="Courier New" w:hAnsi="Courier New" w:cs="Courier New"/>
          <w:color w:val="0D0D0D" w:themeColor="text1" w:themeTint="F2"/>
          <w:sz w:val="22"/>
          <w:szCs w:val="22"/>
          <w:lang w:bidi="he-IL"/>
        </w:rPr>
        <w:t xml:space="preserve">in Fig. </w:t>
      </w:r>
      <w:r w:rsidR="00C04E7B" w:rsidRPr="00CE4178">
        <w:rPr>
          <w:rFonts w:ascii="Courier New" w:hAnsi="Courier New" w:cs="Courier New"/>
          <w:color w:val="0D0D0D" w:themeColor="text1" w:themeTint="F2"/>
          <w:sz w:val="22"/>
          <w:szCs w:val="22"/>
          <w:lang w:bidi="he-IL"/>
        </w:rPr>
        <w:lastRenderedPageBreak/>
        <w:t>4. There are three</w:t>
      </w:r>
      <w:r w:rsidRPr="00CE4178">
        <w:rPr>
          <w:rFonts w:ascii="Courier New" w:hAnsi="Courier New" w:cs="Courier New"/>
          <w:color w:val="0D0D0D" w:themeColor="text1" w:themeTint="F2"/>
          <w:sz w:val="22"/>
          <w:szCs w:val="22"/>
          <w:lang w:bidi="he-IL"/>
        </w:rPr>
        <w:t xml:space="preserve"> rows of nozzles, one at the bottom-most part of the trough and one each on either side of it at the 45° radial points </w:t>
      </w:r>
    </w:p>
    <w:p w:rsidR="0008703C" w:rsidRPr="00CE4178" w:rsidRDefault="0008703C"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The nozzles are 5cm apart in the rows. </w:t>
      </w:r>
    </w:p>
    <w:p w:rsidR="00635B97" w:rsidRDefault="00635B97" w:rsidP="00CE4178">
      <w:pPr>
        <w:pStyle w:val="Style"/>
        <w:jc w:val="both"/>
        <w:rPr>
          <w:rFonts w:ascii="Courier New" w:hAnsi="Courier New" w:cs="Courier New"/>
          <w:color w:val="0D0D0D" w:themeColor="text1" w:themeTint="F2"/>
          <w:sz w:val="22"/>
          <w:szCs w:val="22"/>
          <w:lang w:bidi="he-IL"/>
        </w:rPr>
      </w:pPr>
    </w:p>
    <w:p w:rsidR="0008703C" w:rsidRPr="00635B97" w:rsidRDefault="0008703C" w:rsidP="00CE4178">
      <w:pPr>
        <w:pStyle w:val="Style"/>
        <w:jc w:val="both"/>
        <w:rPr>
          <w:rFonts w:ascii="Courier New" w:hAnsi="Courier New" w:cs="Courier New"/>
          <w:b/>
          <w:color w:val="0D0D0D" w:themeColor="text1" w:themeTint="F2"/>
          <w:sz w:val="22"/>
          <w:szCs w:val="22"/>
          <w:lang w:bidi="he-IL"/>
        </w:rPr>
      </w:pPr>
      <w:r w:rsidRPr="00635B97">
        <w:rPr>
          <w:rFonts w:ascii="Courier New" w:hAnsi="Courier New" w:cs="Courier New"/>
          <w:b/>
          <w:color w:val="0D0D0D" w:themeColor="text1" w:themeTint="F2"/>
          <w:sz w:val="22"/>
          <w:szCs w:val="22"/>
          <w:lang w:bidi="he-IL"/>
        </w:rPr>
        <w:t xml:space="preserve">4. OPERATION OF THE FRYING MACHINE </w:t>
      </w:r>
    </w:p>
    <w:p w:rsidR="009F5E39" w:rsidRPr="00CE4178" w:rsidRDefault="0008703C"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The prototype frying machine virtually operates automatically. First, the fire is lit to bring the fryi</w:t>
      </w:r>
      <w:r w:rsidR="006E14FE" w:rsidRPr="00CE4178">
        <w:rPr>
          <w:rFonts w:ascii="Courier New" w:hAnsi="Courier New" w:cs="Courier New"/>
          <w:color w:val="0D0D0D" w:themeColor="text1" w:themeTint="F2"/>
          <w:sz w:val="22"/>
          <w:szCs w:val="22"/>
          <w:lang w:bidi="he-IL"/>
        </w:rPr>
        <w:t>ng surface to the required tem</w:t>
      </w:r>
      <w:r w:rsidRPr="00CE4178">
        <w:rPr>
          <w:rFonts w:ascii="Courier New" w:hAnsi="Courier New" w:cs="Courier New"/>
          <w:color w:val="0D0D0D" w:themeColor="text1" w:themeTint="F2"/>
          <w:sz w:val="22"/>
          <w:szCs w:val="22"/>
          <w:lang w:bidi="he-IL"/>
        </w:rPr>
        <w:t xml:space="preserve">perature. The pulverized and sifted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mash is put into the hopper. </w:t>
      </w:r>
      <w:r w:rsidR="009F5E39" w:rsidRPr="00CE4178">
        <w:rPr>
          <w:rFonts w:ascii="Courier New" w:hAnsi="Courier New" w:cs="Courier New"/>
          <w:color w:val="0D0D0D" w:themeColor="text1" w:themeTint="F2"/>
          <w:sz w:val="22"/>
          <w:szCs w:val="22"/>
          <w:lang w:bidi="he-IL"/>
        </w:rPr>
        <w:t xml:space="preserve">From previous experience, the trough </w:t>
      </w:r>
      <w:r w:rsidR="001F6E80" w:rsidRPr="00CE4178">
        <w:rPr>
          <w:rFonts w:ascii="Courier New" w:hAnsi="Courier New" w:cs="Courier New"/>
          <w:color w:val="0D0D0D" w:themeColor="text1" w:themeTint="F2"/>
          <w:sz w:val="22"/>
          <w:szCs w:val="22"/>
          <w:lang w:bidi="he-IL"/>
        </w:rPr>
        <w:t xml:space="preserve">is set to a certain inclination </w:t>
      </w:r>
      <w:r w:rsidR="009F5E39" w:rsidRPr="00CE4178">
        <w:rPr>
          <w:rFonts w:ascii="Courier New" w:hAnsi="Courier New" w:cs="Courier New"/>
          <w:color w:val="0D0D0D" w:themeColor="text1" w:themeTint="F2"/>
          <w:sz w:val="22"/>
          <w:szCs w:val="22"/>
          <w:lang w:bidi="he-IL"/>
        </w:rPr>
        <w:t>and</w:t>
      </w:r>
      <w:r w:rsidR="001F6E80"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the corresponding gate opening is selected. When the trough has attained the </w:t>
      </w:r>
      <w:r w:rsidR="006E14FE" w:rsidRPr="00CE4178">
        <w:rPr>
          <w:rFonts w:ascii="Courier New" w:hAnsi="Courier New" w:cs="Courier New"/>
          <w:color w:val="0D0D0D" w:themeColor="text1" w:themeTint="F2"/>
          <w:sz w:val="22"/>
          <w:szCs w:val="22"/>
          <w:lang w:bidi="he-IL"/>
        </w:rPr>
        <w:t>required temperature, the mach</w:t>
      </w:r>
      <w:r w:rsidR="009F5E39" w:rsidRPr="00CE4178">
        <w:rPr>
          <w:rFonts w:ascii="Courier New" w:hAnsi="Courier New" w:cs="Courier New"/>
          <w:color w:val="0D0D0D" w:themeColor="text1" w:themeTint="F2"/>
          <w:sz w:val="22"/>
          <w:szCs w:val="22"/>
          <w:lang w:bidi="he-IL"/>
        </w:rPr>
        <w:t>ine is</w:t>
      </w:r>
      <w:r w:rsidR="006E14FE" w:rsidRPr="00CE4178">
        <w:rPr>
          <w:rFonts w:ascii="Courier New" w:hAnsi="Courier New" w:cs="Courier New"/>
          <w:color w:val="0D0D0D" w:themeColor="text1" w:themeTint="F2"/>
          <w:sz w:val="22"/>
          <w:szCs w:val="22"/>
          <w:lang w:bidi="he-IL"/>
        </w:rPr>
        <w:t xml:space="preserve"> switched on and frying commen</w:t>
      </w:r>
      <w:r w:rsidR="009F5E39" w:rsidRPr="00CE4178">
        <w:rPr>
          <w:rFonts w:ascii="Courier New" w:hAnsi="Courier New" w:cs="Courier New"/>
          <w:color w:val="0D0D0D" w:themeColor="text1" w:themeTint="F2"/>
          <w:sz w:val="22"/>
          <w:szCs w:val="22"/>
          <w:lang w:bidi="he-IL"/>
        </w:rPr>
        <w:t xml:space="preserve">ces. As the paddles swing to and fro, the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mash is metered continuously into the trough as </w:t>
      </w:r>
      <w:r w:rsidR="00F337CB" w:rsidRPr="00CE4178">
        <w:rPr>
          <w:rFonts w:ascii="Courier New" w:hAnsi="Courier New" w:cs="Courier New"/>
          <w:color w:val="0D0D0D" w:themeColor="text1" w:themeTint="F2"/>
          <w:w w:val="116"/>
          <w:sz w:val="22"/>
          <w:szCs w:val="22"/>
          <w:lang w:bidi="he-IL"/>
        </w:rPr>
        <w:t>earl</w:t>
      </w:r>
      <w:r w:rsidR="00F337CB" w:rsidRPr="00CE4178">
        <w:rPr>
          <w:rFonts w:ascii="Courier New" w:hAnsi="Courier New" w:cs="Courier New"/>
          <w:color w:val="0D0D0D" w:themeColor="text1" w:themeTint="F2"/>
          <w:sz w:val="22"/>
          <w:szCs w:val="22"/>
          <w:lang w:bidi="he-IL"/>
        </w:rPr>
        <w:t>ier</w:t>
      </w:r>
      <w:r w:rsidR="009F5E39" w:rsidRPr="00CE4178">
        <w:rPr>
          <w:rFonts w:ascii="Courier New" w:hAnsi="Courier New" w:cs="Courier New"/>
          <w:color w:val="0D0D0D" w:themeColor="text1" w:themeTint="F2"/>
          <w:sz w:val="22"/>
          <w:szCs w:val="22"/>
          <w:lang w:bidi="he-IL"/>
        </w:rPr>
        <w:t xml:space="preserve"> described.</w:t>
      </w:r>
      <w:r w:rsidR="006E14FE" w:rsidRPr="00CE4178">
        <w:rPr>
          <w:rFonts w:ascii="Courier New" w:hAnsi="Courier New" w:cs="Courier New"/>
          <w:color w:val="0D0D0D" w:themeColor="text1" w:themeTint="F2"/>
          <w:sz w:val="22"/>
          <w:szCs w:val="22"/>
          <w:lang w:bidi="he-IL"/>
        </w:rPr>
        <w:t xml:space="preserve"> Due to their</w:t>
      </w:r>
      <w:r w:rsidR="009F5E39" w:rsidRPr="00CE4178">
        <w:rPr>
          <w:rFonts w:ascii="Courier New" w:hAnsi="Courier New" w:cs="Courier New"/>
          <w:color w:val="0D0D0D" w:themeColor="text1" w:themeTint="F2"/>
          <w:sz w:val="22"/>
          <w:szCs w:val="22"/>
          <w:lang w:bidi="he-IL"/>
        </w:rPr>
        <w:t xml:space="preserve"> shape and orientation, the paddle</w:t>
      </w:r>
      <w:r w:rsidR="004E67E3" w:rsidRPr="00CE4178">
        <w:rPr>
          <w:rFonts w:ascii="Courier New" w:hAnsi="Courier New" w:cs="Courier New"/>
          <w:color w:val="0D0D0D" w:themeColor="text1" w:themeTint="F2"/>
          <w:sz w:val="22"/>
          <w:szCs w:val="22"/>
          <w:lang w:bidi="he-IL"/>
        </w:rPr>
        <w:t xml:space="preserve">s press the </w:t>
      </w:r>
      <w:proofErr w:type="spellStart"/>
      <w:r w:rsidR="004E67E3" w:rsidRPr="00CE4178">
        <w:rPr>
          <w:rFonts w:ascii="Courier New" w:hAnsi="Courier New" w:cs="Courier New"/>
          <w:color w:val="0D0D0D" w:themeColor="text1" w:themeTint="F2"/>
          <w:sz w:val="22"/>
          <w:szCs w:val="22"/>
          <w:lang w:bidi="he-IL"/>
        </w:rPr>
        <w:t>gari</w:t>
      </w:r>
      <w:proofErr w:type="spellEnd"/>
      <w:r w:rsidR="004E67E3" w:rsidRPr="00CE4178">
        <w:rPr>
          <w:rFonts w:ascii="Courier New" w:hAnsi="Courier New" w:cs="Courier New"/>
          <w:color w:val="0D0D0D" w:themeColor="text1" w:themeTint="F2"/>
          <w:sz w:val="22"/>
          <w:szCs w:val="22"/>
          <w:lang w:bidi="he-IL"/>
        </w:rPr>
        <w:t xml:space="preserve"> mash again</w:t>
      </w:r>
      <w:r w:rsidR="009F5E39" w:rsidRPr="00CE4178">
        <w:rPr>
          <w:rFonts w:ascii="Courier New" w:hAnsi="Courier New" w:cs="Courier New"/>
          <w:color w:val="0D0D0D" w:themeColor="text1" w:themeTint="F2"/>
          <w:sz w:val="22"/>
          <w:szCs w:val="22"/>
          <w:lang w:bidi="he-IL"/>
        </w:rPr>
        <w:t xml:space="preserve">st the hot Surface of the trough when moving in one direction. While moving in the opposite direction (see Fig.3), they </w:t>
      </w:r>
      <w:r w:rsidR="009B5D16">
        <w:rPr>
          <w:rFonts w:ascii="Courier New" w:hAnsi="Courier New" w:cs="Courier New"/>
          <w:color w:val="0D0D0D" w:themeColor="text1" w:themeTint="F2"/>
          <w:sz w:val="22"/>
          <w:szCs w:val="22"/>
          <w:lang w:bidi="he-IL"/>
        </w:rPr>
        <w:t>s</w:t>
      </w:r>
      <w:r w:rsidR="009F5E39" w:rsidRPr="00CE4178">
        <w:rPr>
          <w:rFonts w:ascii="Courier New" w:hAnsi="Courier New" w:cs="Courier New"/>
          <w:color w:val="0D0D0D" w:themeColor="text1" w:themeTint="F2"/>
          <w:sz w:val="22"/>
          <w:szCs w:val="22"/>
          <w:lang w:bidi="he-IL"/>
        </w:rPr>
        <w:t xml:space="preserve">crape the mash off, stir it and move it down the slope of the trough. </w:t>
      </w:r>
      <w:r w:rsidR="009A27EA" w:rsidRPr="00CE4178">
        <w:rPr>
          <w:rFonts w:ascii="Courier New" w:hAnsi="Courier New" w:cs="Courier New"/>
          <w:color w:val="0D0D0D" w:themeColor="text1" w:themeTint="F2"/>
          <w:sz w:val="22"/>
          <w:szCs w:val="22"/>
          <w:lang w:bidi="he-IL"/>
        </w:rPr>
        <w:t>By ap</w:t>
      </w:r>
      <w:r w:rsidR="009F5E39" w:rsidRPr="00CE4178">
        <w:rPr>
          <w:rFonts w:ascii="Courier New" w:hAnsi="Courier New" w:cs="Courier New"/>
          <w:color w:val="0D0D0D" w:themeColor="text1" w:themeTint="F2"/>
          <w:sz w:val="22"/>
          <w:szCs w:val="22"/>
          <w:lang w:bidi="he-IL"/>
        </w:rPr>
        <w:t xml:space="preserve">propriately adjusting the amount of mash </w:t>
      </w:r>
      <w:proofErr w:type="spellStart"/>
      <w:r w:rsidR="009F5E39" w:rsidRPr="00CE4178">
        <w:rPr>
          <w:rFonts w:ascii="Courier New" w:hAnsi="Courier New" w:cs="Courier New"/>
          <w:color w:val="0D0D0D" w:themeColor="text1" w:themeTint="F2"/>
          <w:sz w:val="22"/>
          <w:szCs w:val="22"/>
          <w:lang w:bidi="he-IL"/>
        </w:rPr>
        <w:t>metred</w:t>
      </w:r>
      <w:proofErr w:type="spellEnd"/>
      <w:r w:rsidR="009F5E39" w:rsidRPr="00CE4178">
        <w:rPr>
          <w:rFonts w:ascii="Courier New" w:hAnsi="Courier New" w:cs="Courier New"/>
          <w:color w:val="0D0D0D" w:themeColor="text1" w:themeTint="F2"/>
          <w:sz w:val="22"/>
          <w:szCs w:val="22"/>
          <w:lang w:bidi="he-IL"/>
        </w:rPr>
        <w:t xml:space="preserve">, the inclination of the trough and the intensity of the fire, frying is completed when the mash traverses the length of the trough and reaches the outlet. The fried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continuously flows out and is collected at the outlet. Thus, the prototype is a continuous flow </w:t>
      </w:r>
      <w:r w:rsidR="001F6E80" w:rsidRPr="00CE4178">
        <w:rPr>
          <w:rFonts w:ascii="Courier New" w:hAnsi="Courier New" w:cs="Courier New"/>
          <w:color w:val="0D0D0D" w:themeColor="text1" w:themeTint="F2"/>
          <w:sz w:val="22"/>
          <w:szCs w:val="22"/>
          <w:lang w:bidi="he-IL"/>
        </w:rPr>
        <w:t xml:space="preserve">machine that closely simulates the manual </w:t>
      </w:r>
      <w:proofErr w:type="spellStart"/>
      <w:r w:rsidR="001F6E80" w:rsidRPr="00CE4178">
        <w:rPr>
          <w:rFonts w:ascii="Courier New" w:hAnsi="Courier New" w:cs="Courier New"/>
          <w:color w:val="0D0D0D" w:themeColor="text1" w:themeTint="F2"/>
          <w:sz w:val="22"/>
          <w:szCs w:val="22"/>
          <w:lang w:bidi="he-IL"/>
        </w:rPr>
        <w:t>gari</w:t>
      </w:r>
      <w:proofErr w:type="spellEnd"/>
      <w:r w:rsidR="001F6E80" w:rsidRPr="00CE4178">
        <w:rPr>
          <w:rFonts w:ascii="Courier New" w:hAnsi="Courier New" w:cs="Courier New"/>
          <w:color w:val="0D0D0D" w:themeColor="text1" w:themeTint="F2"/>
          <w:sz w:val="22"/>
          <w:szCs w:val="22"/>
          <w:lang w:bidi="he-IL"/>
        </w:rPr>
        <w:t xml:space="preserve"> frying technique. The </w:t>
      </w:r>
      <w:r w:rsidR="009F5E39" w:rsidRPr="00CE4178">
        <w:rPr>
          <w:rFonts w:ascii="Courier New" w:hAnsi="Courier New" w:cs="Courier New"/>
          <w:color w:val="0D0D0D" w:themeColor="text1" w:themeTint="F2"/>
          <w:sz w:val="22"/>
          <w:szCs w:val="22"/>
          <w:lang w:bidi="he-IL"/>
        </w:rPr>
        <w:t xml:space="preserve">reciprocating motion of the paddles is a unique feature of the machine; there is no unproductive motion of the paddles which would be there if they were simply rotating </w:t>
      </w:r>
      <w:r w:rsidR="00100284"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as is the case with the </w:t>
      </w:r>
      <w:proofErr w:type="spellStart"/>
      <w:r w:rsidR="009F5E39" w:rsidRPr="00CE4178">
        <w:rPr>
          <w:rFonts w:ascii="Courier New" w:hAnsi="Courier New" w:cs="Courier New"/>
          <w:color w:val="0D0D0D" w:themeColor="text1" w:themeTint="F2"/>
          <w:sz w:val="22"/>
          <w:szCs w:val="22"/>
          <w:lang w:bidi="he-IL"/>
        </w:rPr>
        <w:t>gari</w:t>
      </w:r>
      <w:proofErr w:type="spellEnd"/>
      <w:r w:rsidR="00100284"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 </w:t>
      </w:r>
      <w:r w:rsidR="00100284" w:rsidRPr="00CE4178">
        <w:rPr>
          <w:rFonts w:ascii="Courier New" w:hAnsi="Courier New" w:cs="Courier New"/>
          <w:color w:val="0D0D0D" w:themeColor="text1" w:themeTint="F2"/>
          <w:sz w:val="22"/>
          <w:szCs w:val="22"/>
          <w:lang w:bidi="he-IL"/>
        </w:rPr>
        <w:t>firers</w:t>
      </w:r>
      <w:r w:rsidR="009F5E39" w:rsidRPr="00CE4178">
        <w:rPr>
          <w:rFonts w:ascii="Courier New" w:hAnsi="Courier New" w:cs="Courier New"/>
          <w:color w:val="0D0D0D" w:themeColor="text1" w:themeTint="F2"/>
          <w:sz w:val="22"/>
          <w:szCs w:val="22"/>
          <w:lang w:bidi="he-IL"/>
        </w:rPr>
        <w:t xml:space="preserve"> of</w:t>
      </w:r>
      <w:r w:rsidR="00100284"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the large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plants mentioned earlier.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9F5E39" w:rsidRPr="00CE4178" w:rsidRDefault="009F5E39"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4.1 Performance Test </w:t>
      </w:r>
    </w:p>
    <w:p w:rsidR="009F5E39" w:rsidRDefault="00100284"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Full scale performance tests o</w:t>
      </w:r>
      <w:r w:rsidR="009F5E39" w:rsidRPr="00CE4178">
        <w:rPr>
          <w:rFonts w:ascii="Courier New" w:hAnsi="Courier New" w:cs="Courier New"/>
          <w:color w:val="0D0D0D" w:themeColor="text1" w:themeTint="F2"/>
          <w:sz w:val="22"/>
          <w:szCs w:val="22"/>
          <w:lang w:bidi="he-IL"/>
        </w:rPr>
        <w:t xml:space="preserve">n the prototype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frying machine will invol</w:t>
      </w:r>
      <w:r w:rsidRPr="00CE4178">
        <w:rPr>
          <w:rFonts w:ascii="Courier New" w:hAnsi="Courier New" w:cs="Courier New"/>
          <w:color w:val="0D0D0D" w:themeColor="text1" w:themeTint="F2"/>
          <w:sz w:val="22"/>
          <w:szCs w:val="22"/>
          <w:lang w:bidi="he-IL"/>
        </w:rPr>
        <w:t>ve all the unit operations proceeding</w:t>
      </w:r>
      <w:r w:rsidR="009F5E39" w:rsidRPr="00CE4178">
        <w:rPr>
          <w:rFonts w:ascii="Courier New" w:hAnsi="Courier New" w:cs="Courier New"/>
          <w:color w:val="0D0D0D" w:themeColor="text1" w:themeTint="F2"/>
          <w:sz w:val="22"/>
          <w:szCs w:val="22"/>
          <w:lang w:bidi="he-IL"/>
        </w:rPr>
        <w:t xml:space="preserve"> </w:t>
      </w:r>
      <w:proofErr w:type="spellStart"/>
      <w:r w:rsidR="009F5E39" w:rsidRPr="00CE4178">
        <w:rPr>
          <w:rFonts w:ascii="Courier New" w:hAnsi="Courier New" w:cs="Courier New"/>
          <w:color w:val="0D0D0D" w:themeColor="text1" w:themeTint="F2"/>
          <w:sz w:val="22"/>
          <w:szCs w:val="22"/>
          <w:lang w:bidi="he-IL"/>
        </w:rPr>
        <w:t>garification</w:t>
      </w:r>
      <w:proofErr w:type="spellEnd"/>
      <w:r w:rsidR="009F5E39" w:rsidRPr="00CE4178">
        <w:rPr>
          <w:rFonts w:ascii="Courier New" w:hAnsi="Courier New" w:cs="Courier New"/>
          <w:color w:val="0D0D0D" w:themeColor="text1" w:themeTint="F2"/>
          <w:sz w:val="22"/>
          <w:szCs w:val="22"/>
          <w:lang w:bidi="he-IL"/>
        </w:rPr>
        <w:t xml:space="preserve">, as </w:t>
      </w:r>
      <w:r w:rsidR="009F5E39" w:rsidRPr="00CE4178">
        <w:rPr>
          <w:rFonts w:ascii="Courier New" w:hAnsi="Courier New" w:cs="Courier New"/>
          <w:color w:val="0D0D0D" w:themeColor="text1" w:themeTint="F2"/>
          <w:sz w:val="22"/>
          <w:szCs w:val="22"/>
          <w:lang w:bidi="he-IL"/>
        </w:rPr>
        <w:lastRenderedPageBreak/>
        <w:t>illustrated in Fig. 1. Nevertheless, such tests will have to be done to provide quanti</w:t>
      </w:r>
      <w:r w:rsidRPr="00CE4178">
        <w:rPr>
          <w:rFonts w:ascii="Courier New" w:hAnsi="Courier New" w:cs="Courier New"/>
          <w:color w:val="0D0D0D" w:themeColor="text1" w:themeTint="F2"/>
          <w:sz w:val="22"/>
          <w:szCs w:val="22"/>
          <w:lang w:bidi="he-IL"/>
        </w:rPr>
        <w:t>fiable specifications and cali</w:t>
      </w:r>
      <w:r w:rsidR="009F5E39" w:rsidRPr="00CE4178">
        <w:rPr>
          <w:rFonts w:ascii="Courier New" w:hAnsi="Courier New" w:cs="Courier New"/>
          <w:color w:val="0D0D0D" w:themeColor="text1" w:themeTint="F2"/>
          <w:sz w:val="22"/>
          <w:szCs w:val="22"/>
          <w:lang w:bidi="he-IL"/>
        </w:rPr>
        <w:t xml:space="preserve">brations for the machine. But from some limited tests so far carried out, the machine was found to perform very satisfactorily indeed. At one setting of the machine, well-fried </w:t>
      </w:r>
      <w:proofErr w:type="spellStart"/>
      <w:r w:rsidR="009F5E39" w:rsidRPr="00CE4178">
        <w:rPr>
          <w:rFonts w:ascii="Courier New" w:hAnsi="Courier New" w:cs="Courier New"/>
          <w:color w:val="0D0D0D" w:themeColor="text1" w:themeTint="F2"/>
          <w:sz w:val="22"/>
          <w:szCs w:val="22"/>
          <w:lang w:bidi="he-IL"/>
        </w:rPr>
        <w:t>gar</w:t>
      </w:r>
      <w:r w:rsidR="009B5D16">
        <w:rPr>
          <w:rFonts w:ascii="Courier New" w:hAnsi="Courier New" w:cs="Courier New"/>
          <w:color w:val="0D0D0D" w:themeColor="text1" w:themeTint="F2"/>
          <w:sz w:val="22"/>
          <w:szCs w:val="22"/>
          <w:lang w:bidi="he-IL"/>
        </w:rPr>
        <w:t>i</w:t>
      </w:r>
      <w:proofErr w:type="spellEnd"/>
      <w:r w:rsidR="009B5D16">
        <w:rPr>
          <w:rFonts w:ascii="Courier New" w:hAnsi="Courier New" w:cs="Courier New"/>
          <w:color w:val="0D0D0D" w:themeColor="text1" w:themeTint="F2"/>
          <w:sz w:val="22"/>
          <w:szCs w:val="22"/>
          <w:lang w:bidi="he-IL"/>
        </w:rPr>
        <w:t xml:space="preserve"> at 15% moisture content (wet b</w:t>
      </w:r>
      <w:r w:rsidR="009F5E39" w:rsidRPr="00CE4178">
        <w:rPr>
          <w:rFonts w:ascii="Courier New" w:hAnsi="Courier New" w:cs="Courier New"/>
          <w:color w:val="0D0D0D" w:themeColor="text1" w:themeTint="F2"/>
          <w:sz w:val="22"/>
          <w:szCs w:val="22"/>
          <w:lang w:bidi="he-IL"/>
        </w:rPr>
        <w:t xml:space="preserve">asis) was produced at the rate of about 1.lkg per minute. This gives an average capacity of 66kg of fried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(at 15%, m.</w:t>
      </w:r>
      <w:r w:rsidR="003A7089"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c., w.</w:t>
      </w:r>
      <w:r w:rsidR="003A7089"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b) per hour.</w:t>
      </w:r>
      <w:r w:rsidR="003A7089"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Since the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mash used was at 37.5% moisture content (w.</w:t>
      </w:r>
      <w:r w:rsidR="00F337CB"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b.), this capacity is equivalent to about 81kg of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mash per hour. On the basis of the percentages given in F</w:t>
      </w:r>
      <w:r w:rsidR="00F337CB" w:rsidRPr="00CE4178">
        <w:rPr>
          <w:rFonts w:ascii="Courier New" w:hAnsi="Courier New" w:cs="Courier New"/>
          <w:color w:val="0D0D0D" w:themeColor="text1" w:themeTint="F2"/>
          <w:sz w:val="22"/>
          <w:szCs w:val="22"/>
          <w:lang w:bidi="he-IL"/>
        </w:rPr>
        <w:t>ig.1.81kg</w:t>
      </w:r>
      <w:r w:rsidR="009F5E39" w:rsidRPr="00CE4178">
        <w:rPr>
          <w:rFonts w:ascii="Courier New" w:hAnsi="Courier New" w:cs="Courier New"/>
          <w:color w:val="0D0D0D" w:themeColor="text1" w:themeTint="F2"/>
          <w:sz w:val="22"/>
          <w:szCs w:val="22"/>
          <w:lang w:bidi="he-IL"/>
        </w:rPr>
        <w:t xml:space="preserve"> of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mash would require 184.5kg of cassava roots. Assuming a ten-hour </w:t>
      </w:r>
      <w:r w:rsidR="003A7089" w:rsidRPr="00CE4178">
        <w:rPr>
          <w:rFonts w:ascii="Courier New" w:hAnsi="Courier New" w:cs="Courier New"/>
          <w:color w:val="0D0D0D" w:themeColor="text1" w:themeTint="F2"/>
          <w:sz w:val="22"/>
          <w:szCs w:val="22"/>
          <w:lang w:bidi="he-IL"/>
        </w:rPr>
        <w:t>per day operation, it f</w:t>
      </w:r>
      <w:r w:rsidR="009F5E39" w:rsidRPr="00CE4178">
        <w:rPr>
          <w:rFonts w:ascii="Courier New" w:hAnsi="Courier New" w:cs="Courier New"/>
          <w:color w:val="0D0D0D" w:themeColor="text1" w:themeTint="F2"/>
          <w:sz w:val="22"/>
          <w:szCs w:val="22"/>
          <w:lang w:bidi="he-IL"/>
        </w:rPr>
        <w:t xml:space="preserve">ollows that the prototype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frying machine can</w:t>
      </w:r>
      <w:r w:rsidR="003A7089" w:rsidRPr="00CE4178">
        <w:rPr>
          <w:rFonts w:ascii="Courier New" w:hAnsi="Courier New" w:cs="Courier New"/>
          <w:color w:val="0D0D0D" w:themeColor="text1" w:themeTint="F2"/>
          <w:sz w:val="22"/>
          <w:szCs w:val="22"/>
          <w:lang w:bidi="he-IL"/>
        </w:rPr>
        <w:t xml:space="preserve"> handle </w:t>
      </w:r>
      <w:proofErr w:type="spellStart"/>
      <w:r w:rsidR="003A7089" w:rsidRPr="00CE4178">
        <w:rPr>
          <w:rFonts w:ascii="Courier New" w:hAnsi="Courier New" w:cs="Courier New"/>
          <w:color w:val="0D0D0D" w:themeColor="text1" w:themeTint="F2"/>
          <w:sz w:val="22"/>
          <w:szCs w:val="22"/>
          <w:lang w:bidi="he-IL"/>
        </w:rPr>
        <w:t>gari</w:t>
      </w:r>
      <w:proofErr w:type="spellEnd"/>
      <w:r w:rsidR="003A7089" w:rsidRPr="00CE4178">
        <w:rPr>
          <w:rFonts w:ascii="Courier New" w:hAnsi="Courier New" w:cs="Courier New"/>
          <w:color w:val="0D0D0D" w:themeColor="text1" w:themeTint="F2"/>
          <w:sz w:val="22"/>
          <w:szCs w:val="22"/>
          <w:lang w:bidi="he-IL"/>
        </w:rPr>
        <w:t xml:space="preserve"> mash from about 1.85 </w:t>
      </w:r>
      <w:r w:rsidR="009F5E39" w:rsidRPr="00CE4178">
        <w:rPr>
          <w:rFonts w:ascii="Courier New" w:hAnsi="Courier New" w:cs="Courier New"/>
          <w:color w:val="0D0D0D" w:themeColor="text1" w:themeTint="F2"/>
          <w:sz w:val="22"/>
          <w:szCs w:val="22"/>
          <w:lang w:bidi="he-IL"/>
        </w:rPr>
        <w:t xml:space="preserve">metric tons of cassava roots per day. This means that, according to the </w:t>
      </w:r>
      <w:r w:rsidR="003A7089" w:rsidRPr="00CE4178">
        <w:rPr>
          <w:rFonts w:ascii="Courier New" w:hAnsi="Courier New" w:cs="Courier New"/>
          <w:color w:val="0D0D0D" w:themeColor="text1" w:themeTint="F2"/>
          <w:sz w:val="22"/>
          <w:szCs w:val="22"/>
          <w:lang w:bidi="he-IL"/>
        </w:rPr>
        <w:t xml:space="preserve">classification of scales of </w:t>
      </w:r>
      <w:r w:rsidR="009F5E39" w:rsidRPr="00CE4178">
        <w:rPr>
          <w:rFonts w:ascii="Courier New" w:hAnsi="Courier New" w:cs="Courier New"/>
          <w:color w:val="0D0D0D" w:themeColor="text1" w:themeTint="F2"/>
          <w:sz w:val="22"/>
          <w:szCs w:val="22"/>
          <w:lang w:bidi="he-IL"/>
        </w:rPr>
        <w:t>operation referred to earlier (</w:t>
      </w:r>
      <w:proofErr w:type="spellStart"/>
      <w:r w:rsidR="009F5E39" w:rsidRPr="00CE4178">
        <w:rPr>
          <w:rFonts w:ascii="Courier New" w:hAnsi="Courier New" w:cs="Courier New"/>
          <w:color w:val="0D0D0D" w:themeColor="text1" w:themeTint="F2"/>
          <w:sz w:val="22"/>
          <w:szCs w:val="22"/>
          <w:lang w:bidi="he-IL"/>
        </w:rPr>
        <w:t>Plucknett</w:t>
      </w:r>
      <w:proofErr w:type="spellEnd"/>
      <w:r w:rsidR="009F5E39" w:rsidRPr="00CE4178">
        <w:rPr>
          <w:rFonts w:ascii="Courier New" w:hAnsi="Courier New" w:cs="Courier New"/>
          <w:color w:val="0D0D0D" w:themeColor="text1" w:themeTint="F2"/>
          <w:sz w:val="22"/>
          <w:szCs w:val="22"/>
          <w:lang w:bidi="he-IL"/>
        </w:rPr>
        <w:t xml:space="preserve">, </w:t>
      </w:r>
      <w:r w:rsidR="003A7089" w:rsidRPr="00CE4178">
        <w:rPr>
          <w:rFonts w:ascii="Courier New" w:hAnsi="Courier New" w:cs="Courier New"/>
          <w:color w:val="0D0D0D" w:themeColor="text1" w:themeTint="F2"/>
          <w:w w:val="116"/>
          <w:sz w:val="22"/>
          <w:szCs w:val="22"/>
          <w:lang w:bidi="he-IL"/>
        </w:rPr>
        <w:t>[l]</w:t>
      </w:r>
      <w:r w:rsidR="009F5E39" w:rsidRPr="00CE4178">
        <w:rPr>
          <w:rFonts w:ascii="Courier New" w:hAnsi="Courier New" w:cs="Courier New"/>
          <w:color w:val="0D0D0D" w:themeColor="text1" w:themeTint="F2"/>
          <w:w w:val="116"/>
          <w:sz w:val="22"/>
          <w:szCs w:val="22"/>
          <w:lang w:bidi="he-IL"/>
        </w:rPr>
        <w:t xml:space="preserve">. </w:t>
      </w:r>
      <w:r w:rsidR="009F5E39" w:rsidRPr="00CE4178">
        <w:rPr>
          <w:rFonts w:ascii="Courier New" w:hAnsi="Courier New" w:cs="Courier New"/>
          <w:color w:val="0D0D0D" w:themeColor="text1" w:themeTint="F2"/>
          <w:sz w:val="22"/>
          <w:szCs w:val="22"/>
          <w:lang w:bidi="he-IL"/>
        </w:rPr>
        <w:t>this prototype machine is suitable for small-to,</w:t>
      </w:r>
      <w:r w:rsidR="003A7089" w:rsidRPr="00CE4178">
        <w:rPr>
          <w:rFonts w:ascii="Courier New" w:hAnsi="Courier New" w:cs="Courier New"/>
          <w:color w:val="0D0D0D" w:themeColor="text1" w:themeTint="F2"/>
          <w:sz w:val="22"/>
          <w:szCs w:val="22"/>
          <w:lang w:bidi="he-IL"/>
        </w:rPr>
        <w:t xml:space="preserve"> </w:t>
      </w:r>
      <w:r w:rsidR="009F5E39" w:rsidRPr="00CE4178">
        <w:rPr>
          <w:rFonts w:ascii="Courier New" w:hAnsi="Courier New" w:cs="Courier New"/>
          <w:color w:val="0D0D0D" w:themeColor="text1" w:themeTint="F2"/>
          <w:sz w:val="22"/>
          <w:szCs w:val="22"/>
          <w:lang w:bidi="he-IL"/>
        </w:rPr>
        <w:t xml:space="preserve">medium scale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processors. The quality of the </w:t>
      </w:r>
      <w:proofErr w:type="spellStart"/>
      <w:r w:rsidR="009F5E39" w:rsidRPr="00CE4178">
        <w:rPr>
          <w:rFonts w:ascii="Courier New" w:hAnsi="Courier New" w:cs="Courier New"/>
          <w:color w:val="0D0D0D" w:themeColor="text1" w:themeTint="F2"/>
          <w:sz w:val="22"/>
          <w:szCs w:val="22"/>
          <w:lang w:bidi="he-IL"/>
        </w:rPr>
        <w:t>gari</w:t>
      </w:r>
      <w:proofErr w:type="spellEnd"/>
      <w:r w:rsidR="009F5E39" w:rsidRPr="00CE4178">
        <w:rPr>
          <w:rFonts w:ascii="Courier New" w:hAnsi="Courier New" w:cs="Courier New"/>
          <w:color w:val="0D0D0D" w:themeColor="text1" w:themeTint="F2"/>
          <w:sz w:val="22"/>
          <w:szCs w:val="22"/>
          <w:lang w:bidi="he-IL"/>
        </w:rPr>
        <w:t xml:space="preserve"> produced was very good and comparable to a sample fried manually, in terms of general appearance, particle size distribution and swelling power. </w:t>
      </w:r>
    </w:p>
    <w:p w:rsidR="00635B97" w:rsidRPr="00CE4178" w:rsidRDefault="00635B97" w:rsidP="00CE4178">
      <w:pPr>
        <w:pStyle w:val="Style"/>
        <w:jc w:val="both"/>
        <w:rPr>
          <w:rFonts w:ascii="Courier New" w:hAnsi="Courier New" w:cs="Courier New"/>
          <w:color w:val="0D0D0D" w:themeColor="text1" w:themeTint="F2"/>
          <w:sz w:val="22"/>
          <w:szCs w:val="22"/>
          <w:lang w:bidi="he-IL"/>
        </w:rPr>
      </w:pPr>
    </w:p>
    <w:p w:rsidR="009F5E39" w:rsidRPr="00CE4178" w:rsidRDefault="009F5E39" w:rsidP="00CE4178">
      <w:pPr>
        <w:pStyle w:val="Style"/>
        <w:numPr>
          <w:ilvl w:val="0"/>
          <w:numId w:val="2"/>
        </w:numPr>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MANUAL VERSION OF THE GARI FRYING MACHINE </w:t>
      </w:r>
    </w:p>
    <w:p w:rsidR="00F63CDC" w:rsidRPr="00CE4178" w:rsidRDefault="009F5E39"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In order to cater for the needs of the majority of process</w:t>
      </w:r>
      <w:r w:rsidR="00D8756D" w:rsidRPr="00CE4178">
        <w:rPr>
          <w:rFonts w:ascii="Courier New" w:hAnsi="Courier New" w:cs="Courier New"/>
          <w:color w:val="0D0D0D" w:themeColor="text1" w:themeTint="F2"/>
          <w:sz w:val="22"/>
          <w:szCs w:val="22"/>
          <w:lang w:bidi="he-IL"/>
        </w:rPr>
        <w:t xml:space="preserve">ors who do </w:t>
      </w:r>
      <w:r w:rsidR="00D8756D" w:rsidRPr="00CE4178">
        <w:rPr>
          <w:rFonts w:ascii="Courier New" w:hAnsi="Courier New" w:cs="Courier New"/>
          <w:color w:val="0D0D0D" w:themeColor="text1" w:themeTint="F2"/>
          <w:sz w:val="22"/>
          <w:szCs w:val="22"/>
          <w:lang w:bidi="he-IL"/>
        </w:rPr>
        <w:br/>
        <w:t>not have access to e</w:t>
      </w:r>
      <w:r w:rsidRPr="00CE4178">
        <w:rPr>
          <w:rFonts w:ascii="Courier New" w:hAnsi="Courier New" w:cs="Courier New"/>
          <w:color w:val="0D0D0D" w:themeColor="text1" w:themeTint="F2"/>
          <w:sz w:val="22"/>
          <w:szCs w:val="22"/>
          <w:lang w:bidi="he-IL"/>
        </w:rPr>
        <w:t xml:space="preserve">lectricity, the </w:t>
      </w:r>
      <w:proofErr w:type="spellStart"/>
      <w:r w:rsidR="00D8756D" w:rsidRPr="00CE4178">
        <w:rPr>
          <w:rFonts w:ascii="Courier New" w:hAnsi="Courier New" w:cs="Courier New"/>
          <w:color w:val="0D0D0D" w:themeColor="text1" w:themeTint="F2"/>
          <w:sz w:val="22"/>
          <w:szCs w:val="22"/>
          <w:lang w:bidi="he-IL"/>
        </w:rPr>
        <w:t>gari</w:t>
      </w:r>
      <w:proofErr w:type="spellEnd"/>
      <w:r w:rsidR="00D8756D" w:rsidRPr="00CE4178">
        <w:rPr>
          <w:rFonts w:ascii="Courier New" w:hAnsi="Courier New" w:cs="Courier New"/>
          <w:color w:val="0D0D0D" w:themeColor="text1" w:themeTint="F2"/>
          <w:sz w:val="22"/>
          <w:szCs w:val="22"/>
          <w:lang w:bidi="he-IL"/>
        </w:rPr>
        <w:t xml:space="preserve"> frying machine wa</w:t>
      </w:r>
      <w:r w:rsidRPr="00CE4178">
        <w:rPr>
          <w:rFonts w:ascii="Courier New" w:hAnsi="Courier New" w:cs="Courier New"/>
          <w:color w:val="0D0D0D" w:themeColor="text1" w:themeTint="F2"/>
          <w:sz w:val="22"/>
          <w:szCs w:val="22"/>
          <w:lang w:bidi="he-IL"/>
        </w:rPr>
        <w:t>s modified for operation without an electric mot</w:t>
      </w:r>
      <w:r w:rsidR="00F63CDC" w:rsidRPr="00CE4178">
        <w:rPr>
          <w:rFonts w:ascii="Courier New" w:hAnsi="Courier New" w:cs="Courier New"/>
          <w:color w:val="0D0D0D" w:themeColor="text1" w:themeTint="F2"/>
          <w:sz w:val="22"/>
          <w:szCs w:val="22"/>
          <w:lang w:bidi="he-IL"/>
        </w:rPr>
        <w:t>or. This was done by disconnect</w:t>
      </w:r>
      <w:r w:rsidRPr="00CE4178">
        <w:rPr>
          <w:rFonts w:ascii="Courier New" w:hAnsi="Courier New" w:cs="Courier New"/>
          <w:color w:val="0D0D0D" w:themeColor="text1" w:themeTint="F2"/>
          <w:sz w:val="22"/>
          <w:szCs w:val="22"/>
          <w:lang w:bidi="he-IL"/>
        </w:rPr>
        <w:t xml:space="preserve">ing the second stage chain drive from the </w:t>
      </w:r>
      <w:r w:rsidR="00F63CDC" w:rsidRPr="00CE4178">
        <w:rPr>
          <w:rFonts w:ascii="Courier New" w:hAnsi="Courier New" w:cs="Courier New"/>
          <w:color w:val="0D0D0D" w:themeColor="text1" w:themeTint="F2"/>
          <w:sz w:val="22"/>
          <w:szCs w:val="22"/>
          <w:lang w:bidi="he-IL"/>
        </w:rPr>
        <w:t>eccentric wheel. Then the link</w:t>
      </w:r>
      <w:r w:rsidRPr="00CE4178">
        <w:rPr>
          <w:rFonts w:ascii="Courier New" w:hAnsi="Courier New" w:cs="Courier New"/>
          <w:color w:val="0D0D0D" w:themeColor="text1" w:themeTint="F2"/>
          <w:sz w:val="22"/>
          <w:szCs w:val="22"/>
          <w:lang w:bidi="he-IL"/>
        </w:rPr>
        <w:t xml:space="preserve">age that actuates the 49-tooth spur gear was extended to a length of 75cm on either side of the gear. At one end of the extended linkage, a weight was attached. The weight was made large enough to pull down the linkage with only a slight manual assistance and cause the rotation of the spur gear through an angle </w:t>
      </w:r>
      <w:r w:rsidRPr="00CE4178">
        <w:rPr>
          <w:rFonts w:ascii="Courier New" w:hAnsi="Courier New" w:cs="Courier New"/>
          <w:color w:val="0D0D0D" w:themeColor="text1" w:themeTint="F2"/>
          <w:sz w:val="22"/>
          <w:szCs w:val="22"/>
          <w:lang w:bidi="he-IL"/>
        </w:rPr>
        <w:lastRenderedPageBreak/>
        <w:t>that ca</w:t>
      </w:r>
      <w:r w:rsidR="009B774B">
        <w:rPr>
          <w:rFonts w:ascii="Courier New" w:hAnsi="Courier New" w:cs="Courier New"/>
          <w:color w:val="0D0D0D" w:themeColor="text1" w:themeTint="F2"/>
          <w:sz w:val="22"/>
          <w:szCs w:val="22"/>
          <w:lang w:bidi="he-IL"/>
        </w:rPr>
        <w:t xml:space="preserve">n bring the gang of paddles to </w:t>
      </w:r>
      <w:r w:rsidRPr="00CE4178">
        <w:rPr>
          <w:rFonts w:ascii="Courier New" w:hAnsi="Courier New" w:cs="Courier New"/>
          <w:color w:val="0D0D0D" w:themeColor="text1" w:themeTint="F2"/>
          <w:sz w:val="22"/>
          <w:szCs w:val="22"/>
          <w:lang w:bidi="he-IL"/>
        </w:rPr>
        <w:t>its upper-</w:t>
      </w:r>
      <w:r w:rsidR="009B5D16">
        <w:rPr>
          <w:rFonts w:ascii="Courier New" w:hAnsi="Courier New" w:cs="Courier New"/>
          <w:color w:val="0D0D0D" w:themeColor="text1" w:themeTint="F2"/>
          <w:sz w:val="22"/>
          <w:szCs w:val="22"/>
          <w:lang w:bidi="he-IL"/>
        </w:rPr>
        <w:t>most position at one side of th</w:t>
      </w:r>
      <w:r w:rsidRPr="00CE4178">
        <w:rPr>
          <w:rFonts w:ascii="Courier New" w:hAnsi="Courier New" w:cs="Courier New"/>
          <w:color w:val="0D0D0D" w:themeColor="text1" w:themeTint="F2"/>
          <w:sz w:val="22"/>
          <w:szCs w:val="22"/>
          <w:lang w:bidi="he-IL"/>
        </w:rPr>
        <w:t xml:space="preserve">e trough (see Fig. 6),. At the opposite end of the linkage, a handy handle was provided for a seated operator. </w:t>
      </w:r>
    </w:p>
    <w:p w:rsidR="001D6681" w:rsidRPr="00CE4178" w:rsidRDefault="00F63CDC"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To operate, the extended link</w:t>
      </w:r>
      <w:r w:rsidR="009F5E39" w:rsidRPr="00CE4178">
        <w:rPr>
          <w:rFonts w:ascii="Courier New" w:hAnsi="Courier New" w:cs="Courier New"/>
          <w:color w:val="0D0D0D" w:themeColor="text1" w:themeTint="F2"/>
          <w:sz w:val="22"/>
          <w:szCs w:val="22"/>
          <w:lang w:bidi="he-IL"/>
        </w:rPr>
        <w:t xml:space="preserve">age is manually pulled down to bring the paddles to their upper-most position at the opposite side of the </w:t>
      </w:r>
      <w:r w:rsidRPr="00CE4178">
        <w:rPr>
          <w:rFonts w:ascii="Courier New" w:hAnsi="Courier New" w:cs="Courier New"/>
          <w:color w:val="0D0D0D" w:themeColor="text1" w:themeTint="F2"/>
          <w:sz w:val="22"/>
          <w:szCs w:val="22"/>
          <w:lang w:bidi="he-IL"/>
        </w:rPr>
        <w:t xml:space="preserve">trough. Then, the linkage is </w:t>
      </w:r>
      <w:r w:rsidRPr="00CE4178">
        <w:rPr>
          <w:rFonts w:ascii="Courier New" w:hAnsi="Courier New" w:cs="Courier New"/>
          <w:color w:val="0D0D0D" w:themeColor="text1" w:themeTint="F2"/>
          <w:sz w:val="22"/>
          <w:szCs w:val="22"/>
          <w:lang w:bidi="he-IL"/>
        </w:rPr>
        <w:lastRenderedPageBreak/>
        <w:t>re</w:t>
      </w:r>
      <w:r w:rsidR="009F5E39" w:rsidRPr="00CE4178">
        <w:rPr>
          <w:rFonts w:ascii="Courier New" w:hAnsi="Courier New" w:cs="Courier New"/>
          <w:color w:val="0D0D0D" w:themeColor="text1" w:themeTint="F2"/>
          <w:sz w:val="22"/>
          <w:szCs w:val="22"/>
          <w:lang w:bidi="he-IL"/>
        </w:rPr>
        <w:t xml:space="preserve">leased and the weight at the other end swings the paddles back to their former position. Thus, the pressing and scrapping processes described in Section 4 are accomplished by simply pulling and releasing the extended linkage as illustrated in Fig. 6.This means </w:t>
      </w:r>
      <w:r w:rsidRPr="00CE4178">
        <w:rPr>
          <w:rFonts w:ascii="Courier New" w:hAnsi="Courier New" w:cs="Courier New"/>
          <w:color w:val="0D0D0D" w:themeColor="text1" w:themeTint="F2"/>
          <w:sz w:val="22"/>
          <w:szCs w:val="22"/>
          <w:lang w:bidi="he-IL"/>
        </w:rPr>
        <w:t>that the operator sits comfort</w:t>
      </w:r>
      <w:r w:rsidR="009F5E39" w:rsidRPr="00CE4178">
        <w:rPr>
          <w:rFonts w:ascii="Courier New" w:hAnsi="Courier New" w:cs="Courier New"/>
          <w:color w:val="0D0D0D" w:themeColor="text1" w:themeTint="F2"/>
          <w:sz w:val="22"/>
          <w:szCs w:val="22"/>
          <w:lang w:bidi="he-IL"/>
        </w:rPr>
        <w:t xml:space="preserve">ably away from the fire, pulls and releases the linkage 10 to 20 times </w:t>
      </w:r>
    </w:p>
    <w:p w:rsidR="00CB42AE" w:rsidRDefault="00CB42AE" w:rsidP="00CE4178">
      <w:pPr>
        <w:pStyle w:val="Style"/>
        <w:jc w:val="both"/>
        <w:rPr>
          <w:rFonts w:ascii="Courier New" w:hAnsi="Courier New" w:cs="Courier New"/>
          <w:color w:val="0D0D0D" w:themeColor="text1" w:themeTint="F2"/>
          <w:sz w:val="22"/>
          <w:szCs w:val="22"/>
          <w:lang w:bidi="he-IL"/>
        </w:rPr>
        <w:sectPr w:rsidR="00CB42AE" w:rsidSect="00635B97">
          <w:type w:val="continuous"/>
          <w:pgSz w:w="11909" w:h="16834" w:code="9"/>
          <w:pgMar w:top="720" w:right="1008" w:bottom="720" w:left="1152" w:header="720" w:footer="720" w:gutter="0"/>
          <w:cols w:num="2" w:space="353"/>
          <w:docGrid w:linePitch="360"/>
        </w:sectPr>
      </w:pPr>
    </w:p>
    <w:p w:rsidR="00F63CDC" w:rsidRPr="00CE4178" w:rsidRDefault="001D6681" w:rsidP="00CB42AE">
      <w:pPr>
        <w:pStyle w:val="Style"/>
        <w:jc w:val="center"/>
        <w:rPr>
          <w:rFonts w:ascii="Courier New" w:hAnsi="Courier New" w:cs="Courier New"/>
          <w:color w:val="0D0D0D" w:themeColor="text1" w:themeTint="F2"/>
          <w:sz w:val="22"/>
          <w:szCs w:val="22"/>
          <w:lang w:bidi="he-IL"/>
        </w:rPr>
      </w:pPr>
      <w:r w:rsidRPr="00CE4178">
        <w:rPr>
          <w:rFonts w:ascii="Courier New" w:hAnsi="Courier New" w:cs="Courier New"/>
          <w:noProof/>
          <w:sz w:val="22"/>
          <w:szCs w:val="22"/>
        </w:rPr>
        <w:lastRenderedPageBreak/>
        <w:drawing>
          <wp:inline distT="0" distB="0" distL="0" distR="0" wp14:anchorId="7DA627BF" wp14:editId="6A4FB96E">
            <wp:extent cx="5654040" cy="4525645"/>
            <wp:effectExtent l="19050" t="0" r="3810" b="0"/>
            <wp:docPr id="3" name="Picture 3" descr="A2BA8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2BA87D8"/>
                    <pic:cNvPicPr>
                      <a:picLocks noChangeAspect="1" noChangeArrowheads="1"/>
                    </pic:cNvPicPr>
                  </pic:nvPicPr>
                  <pic:blipFill>
                    <a:blip r:embed="rId13"/>
                    <a:srcRect l="4720" t="12329" b="32301"/>
                    <a:stretch>
                      <a:fillRect/>
                    </a:stretch>
                  </pic:blipFill>
                  <pic:spPr bwMode="auto">
                    <a:xfrm>
                      <a:off x="0" y="0"/>
                      <a:ext cx="5654040" cy="4525645"/>
                    </a:xfrm>
                    <a:prstGeom prst="rect">
                      <a:avLst/>
                    </a:prstGeom>
                    <a:noFill/>
                  </pic:spPr>
                </pic:pic>
              </a:graphicData>
            </a:graphic>
          </wp:inline>
        </w:drawing>
      </w:r>
    </w:p>
    <w:p w:rsidR="00CB42AE" w:rsidRDefault="00CB42AE" w:rsidP="00CB42AE">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Fig.6. Sketch illustrating modification of drive for manual operation</w:t>
      </w:r>
      <w:r w:rsidRPr="00CE4178">
        <w:rPr>
          <w:rFonts w:ascii="Courier New" w:hAnsi="Courier New" w:cs="Courier New"/>
          <w:color w:val="0D0D0D" w:themeColor="text1" w:themeTint="F2"/>
          <w:sz w:val="22"/>
          <w:szCs w:val="22"/>
          <w:lang w:bidi="he-IL"/>
        </w:rPr>
        <w:t xml:space="preserve">. </w:t>
      </w:r>
    </w:p>
    <w:p w:rsidR="00F63CDC" w:rsidRPr="00CB42AE" w:rsidRDefault="00F63CDC" w:rsidP="00CE4178">
      <w:pPr>
        <w:pStyle w:val="Style"/>
        <w:jc w:val="both"/>
        <w:rPr>
          <w:rFonts w:ascii="Courier New" w:hAnsi="Courier New" w:cs="Courier New"/>
          <w:color w:val="0D0D0D" w:themeColor="text1" w:themeTint="F2"/>
          <w:sz w:val="22"/>
          <w:szCs w:val="22"/>
          <w:lang w:bidi="he-IL"/>
        </w:rPr>
      </w:pPr>
      <w:r w:rsidRPr="00CB42AE">
        <w:rPr>
          <w:rFonts w:ascii="Courier New" w:hAnsi="Courier New" w:cs="Courier New"/>
          <w:color w:val="0D0D0D" w:themeColor="text1" w:themeTint="F2"/>
          <w:sz w:val="22"/>
          <w:szCs w:val="22"/>
          <w:lang w:bidi="he-IL"/>
        </w:rPr>
        <w:t>E-eccentric wheel; L</w:t>
      </w:r>
      <w:r w:rsidRPr="00CB42AE">
        <w:rPr>
          <w:rFonts w:ascii="Courier New" w:hAnsi="Courier New" w:cs="Courier New"/>
          <w:color w:val="0D0D0D" w:themeColor="text1" w:themeTint="F2"/>
          <w:sz w:val="22"/>
          <w:szCs w:val="22"/>
          <w:vertAlign w:val="subscript"/>
          <w:lang w:bidi="he-IL"/>
        </w:rPr>
        <w:t>1</w:t>
      </w:r>
      <w:r w:rsidR="00C256C7" w:rsidRPr="00CB42AE">
        <w:rPr>
          <w:rFonts w:ascii="Courier New" w:hAnsi="Courier New" w:cs="Courier New"/>
          <w:color w:val="0D0D0D" w:themeColor="text1" w:themeTint="F2"/>
          <w:sz w:val="22"/>
          <w:szCs w:val="22"/>
          <w:lang w:bidi="he-IL"/>
        </w:rPr>
        <w:t xml:space="preserve">-lever; w-weight L – extended linkage; P –paddle; G – big gear; g-small gear; H- handle; </w:t>
      </w:r>
      <w:r w:rsidR="00307211" w:rsidRPr="00CB42AE">
        <w:rPr>
          <w:rFonts w:ascii="Courier New" w:hAnsi="Courier New" w:cs="Courier New"/>
          <w:color w:val="0D0D0D" w:themeColor="text1" w:themeTint="F2"/>
          <w:sz w:val="22"/>
          <w:szCs w:val="22"/>
          <w:lang w:bidi="he-IL"/>
        </w:rPr>
        <w:t xml:space="preserve">T- trough. </w:t>
      </w:r>
    </w:p>
    <w:p w:rsidR="00CB42AE" w:rsidRDefault="00CB42AE" w:rsidP="00CE4178">
      <w:pPr>
        <w:pStyle w:val="Style"/>
        <w:jc w:val="both"/>
        <w:rPr>
          <w:rFonts w:ascii="Courier New" w:hAnsi="Courier New" w:cs="Courier New"/>
          <w:color w:val="0D0D0D" w:themeColor="text1" w:themeTint="F2"/>
          <w:sz w:val="22"/>
          <w:szCs w:val="22"/>
          <w:lang w:bidi="he-IL"/>
        </w:rPr>
      </w:pPr>
    </w:p>
    <w:p w:rsidR="00CB42AE" w:rsidRDefault="00CB42AE" w:rsidP="00CE4178">
      <w:pPr>
        <w:pStyle w:val="Style"/>
        <w:jc w:val="both"/>
        <w:rPr>
          <w:rFonts w:ascii="Courier New" w:hAnsi="Courier New" w:cs="Courier New"/>
          <w:color w:val="0D0D0D" w:themeColor="text1" w:themeTint="F2"/>
          <w:sz w:val="22"/>
          <w:szCs w:val="22"/>
          <w:lang w:bidi="he-IL"/>
        </w:rPr>
        <w:sectPr w:rsidR="00CB42AE" w:rsidSect="00CB42AE">
          <w:type w:val="continuous"/>
          <w:pgSz w:w="11909" w:h="16834" w:code="9"/>
          <w:pgMar w:top="720" w:right="1008" w:bottom="720" w:left="1152" w:header="720" w:footer="720" w:gutter="0"/>
          <w:cols w:space="353"/>
          <w:docGrid w:linePitch="360"/>
        </w:sectPr>
      </w:pPr>
    </w:p>
    <w:p w:rsidR="00CB42AE" w:rsidRDefault="00CB42AE" w:rsidP="00CE4178">
      <w:pPr>
        <w:pStyle w:val="Style"/>
        <w:jc w:val="both"/>
        <w:rPr>
          <w:rFonts w:ascii="Courier New" w:hAnsi="Courier New" w:cs="Courier New"/>
          <w:color w:val="0D0D0D" w:themeColor="text1" w:themeTint="F2"/>
          <w:sz w:val="22"/>
          <w:szCs w:val="22"/>
          <w:lang w:bidi="he-IL"/>
        </w:rPr>
      </w:pPr>
    </w:p>
    <w:p w:rsidR="00C16C4E" w:rsidRPr="00CE4178" w:rsidRDefault="000B28D1"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In </w:t>
      </w:r>
      <w:r w:rsidR="00FE496D" w:rsidRPr="00CE4178">
        <w:rPr>
          <w:rFonts w:ascii="Courier New" w:hAnsi="Courier New" w:cs="Courier New"/>
          <w:color w:val="0D0D0D" w:themeColor="text1" w:themeTint="F2"/>
          <w:sz w:val="22"/>
          <w:szCs w:val="22"/>
          <w:lang w:bidi="he-IL"/>
        </w:rPr>
        <w:t>one minute to produce a con</w:t>
      </w:r>
      <w:r w:rsidR="00C16C4E" w:rsidRPr="00CE4178">
        <w:rPr>
          <w:rFonts w:ascii="Courier New" w:hAnsi="Courier New" w:cs="Courier New"/>
          <w:color w:val="0D0D0D" w:themeColor="text1" w:themeTint="F2"/>
          <w:sz w:val="22"/>
          <w:szCs w:val="22"/>
          <w:lang w:bidi="he-IL"/>
        </w:rPr>
        <w:t xml:space="preserve">tinuous flow of </w:t>
      </w:r>
      <w:proofErr w:type="spellStart"/>
      <w:r w:rsidR="00C16C4E" w:rsidRPr="00CE4178">
        <w:rPr>
          <w:rFonts w:ascii="Courier New" w:hAnsi="Courier New" w:cs="Courier New"/>
          <w:color w:val="0D0D0D" w:themeColor="text1" w:themeTint="F2"/>
          <w:sz w:val="22"/>
          <w:szCs w:val="22"/>
          <w:lang w:bidi="he-IL"/>
        </w:rPr>
        <w:t>gari</w:t>
      </w:r>
      <w:proofErr w:type="spellEnd"/>
      <w:r w:rsidR="00C16C4E" w:rsidRPr="00CE4178">
        <w:rPr>
          <w:rFonts w:ascii="Courier New" w:hAnsi="Courier New" w:cs="Courier New"/>
          <w:color w:val="0D0D0D" w:themeColor="text1" w:themeTint="F2"/>
          <w:sz w:val="22"/>
          <w:szCs w:val="22"/>
          <w:lang w:bidi="he-IL"/>
        </w:rPr>
        <w:t xml:space="preserve"> at about 0.35 to 0.75kg per minute or 20 to 45kg per hour. This is considered a very important development. The </w:t>
      </w:r>
      <w:r w:rsidR="00FE496D" w:rsidRPr="00CE4178">
        <w:rPr>
          <w:rFonts w:ascii="Courier New" w:hAnsi="Courier New" w:cs="Courier New"/>
          <w:color w:val="0D0D0D" w:themeColor="text1" w:themeTint="F2"/>
          <w:sz w:val="22"/>
          <w:szCs w:val="22"/>
          <w:lang w:bidi="he-IL"/>
        </w:rPr>
        <w:t>tedium and drudgery of the tra</w:t>
      </w:r>
      <w:r w:rsidR="00C16C4E" w:rsidRPr="00CE4178">
        <w:rPr>
          <w:rFonts w:ascii="Courier New" w:hAnsi="Courier New" w:cs="Courier New"/>
          <w:color w:val="0D0D0D" w:themeColor="text1" w:themeTint="F2"/>
          <w:sz w:val="22"/>
          <w:szCs w:val="22"/>
          <w:lang w:bidi="he-IL"/>
        </w:rPr>
        <w:t xml:space="preserve">ditional method of </w:t>
      </w:r>
      <w:proofErr w:type="spellStart"/>
      <w:r w:rsidR="00C16C4E" w:rsidRPr="00CE4178">
        <w:rPr>
          <w:rFonts w:ascii="Courier New" w:hAnsi="Courier New" w:cs="Courier New"/>
          <w:color w:val="0D0D0D" w:themeColor="text1" w:themeTint="F2"/>
          <w:sz w:val="22"/>
          <w:szCs w:val="22"/>
          <w:lang w:bidi="he-IL"/>
        </w:rPr>
        <w:t>gari</w:t>
      </w:r>
      <w:proofErr w:type="spellEnd"/>
      <w:r w:rsidR="00C16C4E" w:rsidRPr="00CE4178">
        <w:rPr>
          <w:rFonts w:ascii="Courier New" w:hAnsi="Courier New" w:cs="Courier New"/>
          <w:color w:val="0D0D0D" w:themeColor="text1" w:themeTint="F2"/>
          <w:sz w:val="22"/>
          <w:szCs w:val="22"/>
          <w:lang w:bidi="he-IL"/>
        </w:rPr>
        <w:t xml:space="preserve"> frying are e</w:t>
      </w:r>
      <w:bookmarkStart w:id="0" w:name="_GoBack"/>
      <w:bookmarkEnd w:id="0"/>
      <w:r w:rsidR="00C16C4E" w:rsidRPr="00CE4178">
        <w:rPr>
          <w:rFonts w:ascii="Courier New" w:hAnsi="Courier New" w:cs="Courier New"/>
          <w:color w:val="0D0D0D" w:themeColor="text1" w:themeTint="F2"/>
          <w:sz w:val="22"/>
          <w:szCs w:val="22"/>
          <w:lang w:bidi="he-IL"/>
        </w:rPr>
        <w:t>ffective</w:t>
      </w:r>
      <w:r w:rsidR="00FE496D" w:rsidRPr="00CE4178">
        <w:rPr>
          <w:rFonts w:ascii="Courier New" w:hAnsi="Courier New" w:cs="Courier New"/>
          <w:color w:val="0D0D0D" w:themeColor="text1" w:themeTint="F2"/>
          <w:sz w:val="22"/>
          <w:szCs w:val="22"/>
          <w:lang w:bidi="he-IL"/>
        </w:rPr>
        <w:t>ly removed while produc</w:t>
      </w:r>
      <w:r w:rsidR="00C16C4E" w:rsidRPr="00CE4178">
        <w:rPr>
          <w:rFonts w:ascii="Courier New" w:hAnsi="Courier New" w:cs="Courier New"/>
          <w:color w:val="0D0D0D" w:themeColor="text1" w:themeTint="F2"/>
          <w:sz w:val="22"/>
          <w:szCs w:val="22"/>
          <w:lang w:bidi="he-IL"/>
        </w:rPr>
        <w:t xml:space="preserve">ing a more wholesome product at a much faster </w:t>
      </w:r>
      <w:r w:rsidR="009B774B">
        <w:rPr>
          <w:rFonts w:ascii="Courier New" w:hAnsi="Courier New" w:cs="Courier New"/>
          <w:color w:val="0D0D0D" w:themeColor="text1" w:themeTint="F2"/>
          <w:sz w:val="22"/>
          <w:szCs w:val="22"/>
          <w:lang w:bidi="he-IL"/>
        </w:rPr>
        <w:t>rate. What is more,</w:t>
      </w:r>
      <w:r w:rsidR="00C16C4E" w:rsidRPr="00CE4178">
        <w:rPr>
          <w:rFonts w:ascii="Courier New" w:hAnsi="Courier New" w:cs="Courier New"/>
          <w:color w:val="0D0D0D" w:themeColor="text1" w:themeTint="F2"/>
          <w:sz w:val="22"/>
          <w:szCs w:val="22"/>
          <w:lang w:bidi="he-IL"/>
        </w:rPr>
        <w:t xml:space="preserve"> no experience or special skill is required to operate the manual version of the </w:t>
      </w:r>
      <w:proofErr w:type="spellStart"/>
      <w:r w:rsidR="00C16C4E" w:rsidRPr="00CE4178">
        <w:rPr>
          <w:rFonts w:ascii="Courier New" w:hAnsi="Courier New" w:cs="Courier New"/>
          <w:color w:val="0D0D0D" w:themeColor="text1" w:themeTint="F2"/>
          <w:sz w:val="22"/>
          <w:szCs w:val="22"/>
          <w:lang w:bidi="he-IL"/>
        </w:rPr>
        <w:t>gari</w:t>
      </w:r>
      <w:proofErr w:type="spellEnd"/>
      <w:r w:rsidR="00C16C4E" w:rsidRPr="00CE4178">
        <w:rPr>
          <w:rFonts w:ascii="Courier New" w:hAnsi="Courier New" w:cs="Courier New"/>
          <w:color w:val="0D0D0D" w:themeColor="text1" w:themeTint="F2"/>
          <w:sz w:val="22"/>
          <w:szCs w:val="22"/>
          <w:lang w:bidi="he-IL"/>
        </w:rPr>
        <w:t xml:space="preserve"> </w:t>
      </w:r>
      <w:r w:rsidR="00FE496D" w:rsidRPr="00CE4178">
        <w:rPr>
          <w:rFonts w:ascii="Courier New" w:hAnsi="Courier New" w:cs="Courier New"/>
          <w:color w:val="0D0D0D" w:themeColor="text1" w:themeTint="F2"/>
          <w:sz w:val="22"/>
          <w:szCs w:val="22"/>
          <w:lang w:bidi="he-IL"/>
        </w:rPr>
        <w:t xml:space="preserve">frying </w:t>
      </w:r>
      <w:r w:rsidR="00FE496D" w:rsidRPr="00CE4178">
        <w:rPr>
          <w:rFonts w:ascii="Courier New" w:hAnsi="Courier New" w:cs="Courier New"/>
          <w:color w:val="0D0D0D" w:themeColor="text1" w:themeTint="F2"/>
          <w:sz w:val="22"/>
          <w:szCs w:val="22"/>
          <w:lang w:bidi="he-IL"/>
        </w:rPr>
        <w:lastRenderedPageBreak/>
        <w:t>mach.</w:t>
      </w:r>
      <w:r w:rsidR="00C16C4E" w:rsidRPr="00CE4178">
        <w:rPr>
          <w:rFonts w:ascii="Courier New" w:hAnsi="Courier New" w:cs="Courier New"/>
          <w:color w:val="0D0D0D" w:themeColor="text1" w:themeTint="F2"/>
          <w:sz w:val="22"/>
          <w:szCs w:val="22"/>
          <w:lang w:bidi="he-IL"/>
        </w:rPr>
        <w:t xml:space="preserve"> </w:t>
      </w:r>
    </w:p>
    <w:p w:rsidR="00635B97" w:rsidRDefault="00635B97" w:rsidP="00CE4178">
      <w:pPr>
        <w:pStyle w:val="Style"/>
        <w:jc w:val="both"/>
        <w:rPr>
          <w:rFonts w:ascii="Courier New" w:hAnsi="Courier New" w:cs="Courier New"/>
          <w:b/>
          <w:color w:val="0D0D0D" w:themeColor="text1" w:themeTint="F2"/>
          <w:w w:val="134"/>
          <w:sz w:val="22"/>
          <w:szCs w:val="22"/>
          <w:lang w:bidi="he-IL"/>
        </w:rPr>
      </w:pPr>
    </w:p>
    <w:p w:rsidR="009D450D" w:rsidRPr="00CE4178" w:rsidRDefault="009D450D"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w w:val="134"/>
          <w:sz w:val="22"/>
          <w:szCs w:val="22"/>
          <w:lang w:bidi="he-IL"/>
        </w:rPr>
        <w:t xml:space="preserve">6. </w:t>
      </w:r>
      <w:r w:rsidRPr="00CE4178">
        <w:rPr>
          <w:rFonts w:ascii="Courier New" w:hAnsi="Courier New" w:cs="Courier New"/>
          <w:b/>
          <w:color w:val="0D0D0D" w:themeColor="text1" w:themeTint="F2"/>
          <w:sz w:val="22"/>
          <w:szCs w:val="22"/>
          <w:lang w:bidi="he-IL"/>
        </w:rPr>
        <w:t xml:space="preserve">CONCLUSION </w:t>
      </w:r>
    </w:p>
    <w:p w:rsidR="009C2840" w:rsidRPr="00CE4178" w:rsidRDefault="009D450D"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 xml:space="preserve">There is every </w:t>
      </w:r>
      <w:r w:rsidR="00FE496D" w:rsidRPr="00CE4178">
        <w:rPr>
          <w:rFonts w:ascii="Courier New" w:hAnsi="Courier New" w:cs="Courier New"/>
          <w:color w:val="0D0D0D" w:themeColor="text1" w:themeTint="F2"/>
          <w:sz w:val="22"/>
          <w:szCs w:val="22"/>
          <w:lang w:bidi="he-IL"/>
        </w:rPr>
        <w:t>justification</w:t>
      </w:r>
      <w:r w:rsidRPr="00CE4178">
        <w:rPr>
          <w:rFonts w:ascii="Courier New" w:hAnsi="Courier New" w:cs="Courier New"/>
          <w:color w:val="0D0D0D" w:themeColor="text1" w:themeTint="F2"/>
          <w:sz w:val="22"/>
          <w:szCs w:val="22"/>
          <w:lang w:bidi="he-IL"/>
        </w:rPr>
        <w:t xml:space="preserve"> to consider the prototype, as designed and</w:t>
      </w:r>
      <w:r w:rsidR="00FB4B6D"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 xml:space="preserve">built, a practical and functional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frying machine suitable for small</w:t>
      </w:r>
      <w:r w:rsidR="00FB4B6D" w:rsidRPr="00CE4178">
        <w:rPr>
          <w:rFonts w:ascii="Courier New" w:hAnsi="Courier New" w:cs="Courier New"/>
          <w:color w:val="0D0D0D" w:themeColor="text1" w:themeTint="F2"/>
          <w:sz w:val="22"/>
          <w:szCs w:val="22"/>
          <w:lang w:bidi="he-IL"/>
        </w:rPr>
        <w:t xml:space="preserve"> and </w:t>
      </w:r>
      <w:r w:rsidRPr="00CE4178">
        <w:rPr>
          <w:rFonts w:ascii="Courier New" w:hAnsi="Courier New" w:cs="Courier New"/>
          <w:color w:val="0D0D0D" w:themeColor="text1" w:themeTint="F2"/>
          <w:sz w:val="22"/>
          <w:szCs w:val="22"/>
          <w:lang w:bidi="he-IL"/>
        </w:rPr>
        <w:t xml:space="preserve">medium scale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processors. Its </w:t>
      </w:r>
      <w:r w:rsidR="00E221B9" w:rsidRPr="00CE4178">
        <w:rPr>
          <w:rFonts w:ascii="Courier New" w:hAnsi="Courier New" w:cs="Courier New"/>
          <w:color w:val="0D0D0D" w:themeColor="text1" w:themeTint="F2"/>
          <w:sz w:val="22"/>
          <w:szCs w:val="22"/>
          <w:lang w:bidi="he-IL"/>
        </w:rPr>
        <w:t>Successful</w:t>
      </w:r>
      <w:r w:rsidR="009C2840" w:rsidRPr="00CE4178">
        <w:rPr>
          <w:rFonts w:ascii="Courier New" w:hAnsi="Courier New" w:cs="Courier New"/>
          <w:color w:val="0D0D0D" w:themeColor="text1" w:themeTint="F2"/>
          <w:sz w:val="22"/>
          <w:szCs w:val="22"/>
          <w:lang w:bidi="he-IL"/>
        </w:rPr>
        <w:t xml:space="preserve"> modification to provide a manually operated version is a significant extension of this work whose importance is emphasized by the very large number of peasant </w:t>
      </w:r>
      <w:r w:rsidR="009C2840" w:rsidRPr="00CE4178">
        <w:rPr>
          <w:rFonts w:ascii="Courier New" w:hAnsi="Courier New" w:cs="Courier New"/>
          <w:color w:val="0D0D0D" w:themeColor="text1" w:themeTint="F2"/>
          <w:sz w:val="22"/>
          <w:szCs w:val="22"/>
          <w:lang w:bidi="he-IL"/>
        </w:rPr>
        <w:lastRenderedPageBreak/>
        <w:t>proc</w:t>
      </w:r>
      <w:r w:rsidR="00E221B9" w:rsidRPr="00CE4178">
        <w:rPr>
          <w:rFonts w:ascii="Courier New" w:hAnsi="Courier New" w:cs="Courier New"/>
          <w:color w:val="0D0D0D" w:themeColor="text1" w:themeTint="F2"/>
          <w:sz w:val="22"/>
          <w:szCs w:val="22"/>
          <w:lang w:bidi="he-IL"/>
        </w:rPr>
        <w:t>essors for whom the manual ver</w:t>
      </w:r>
      <w:r w:rsidR="009C2840" w:rsidRPr="00CE4178">
        <w:rPr>
          <w:rFonts w:ascii="Courier New" w:hAnsi="Courier New" w:cs="Courier New"/>
          <w:color w:val="0D0D0D" w:themeColor="text1" w:themeTint="F2"/>
          <w:sz w:val="22"/>
          <w:szCs w:val="22"/>
          <w:lang w:bidi="he-IL"/>
        </w:rPr>
        <w:t xml:space="preserve">sion is intended.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9C2840" w:rsidRPr="00CE4178" w:rsidRDefault="009C2840"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ACKNOWLEDGEMENT </w:t>
      </w:r>
    </w:p>
    <w:p w:rsidR="009C2840" w:rsidRPr="00CE4178" w:rsidRDefault="009C2840" w:rsidP="00CE4178">
      <w:pPr>
        <w:pStyle w:val="Style"/>
        <w:jc w:val="both"/>
        <w:rPr>
          <w:rFonts w:ascii="Courier New" w:hAnsi="Courier New" w:cs="Courier New"/>
          <w:color w:val="0D0D0D" w:themeColor="text1" w:themeTint="F2"/>
          <w:sz w:val="22"/>
          <w:szCs w:val="22"/>
          <w:lang w:bidi="he-IL"/>
        </w:rPr>
      </w:pPr>
      <w:r w:rsidRPr="00CE4178">
        <w:rPr>
          <w:rFonts w:ascii="Courier New" w:hAnsi="Courier New" w:cs="Courier New"/>
          <w:color w:val="0D0D0D" w:themeColor="text1" w:themeTint="F2"/>
          <w:sz w:val="22"/>
          <w:szCs w:val="22"/>
          <w:lang w:bidi="he-IL"/>
        </w:rPr>
        <w:t>The defunct OFN is hereby grat</w:t>
      </w:r>
      <w:r w:rsidR="00620E68" w:rsidRPr="00CE4178">
        <w:rPr>
          <w:rFonts w:ascii="Courier New" w:hAnsi="Courier New" w:cs="Courier New"/>
          <w:color w:val="0D0D0D" w:themeColor="text1" w:themeTint="F2"/>
          <w:sz w:val="22"/>
          <w:szCs w:val="22"/>
          <w:lang w:bidi="he-IL"/>
        </w:rPr>
        <w:t>efully acknowledged for provid</w:t>
      </w:r>
      <w:r w:rsidRPr="00CE4178">
        <w:rPr>
          <w:rFonts w:ascii="Courier New" w:hAnsi="Courier New" w:cs="Courier New"/>
          <w:color w:val="0D0D0D" w:themeColor="text1" w:themeTint="F2"/>
          <w:sz w:val="22"/>
          <w:szCs w:val="22"/>
          <w:lang w:bidi="he-IL"/>
        </w:rPr>
        <w:t xml:space="preserve">ing the funds for this work. </w:t>
      </w:r>
    </w:p>
    <w:p w:rsidR="00635B97" w:rsidRDefault="00635B97" w:rsidP="00CE4178">
      <w:pPr>
        <w:pStyle w:val="Style"/>
        <w:jc w:val="both"/>
        <w:rPr>
          <w:rFonts w:ascii="Courier New" w:hAnsi="Courier New" w:cs="Courier New"/>
          <w:b/>
          <w:color w:val="0D0D0D" w:themeColor="text1" w:themeTint="F2"/>
          <w:sz w:val="22"/>
          <w:szCs w:val="22"/>
          <w:lang w:bidi="he-IL"/>
        </w:rPr>
      </w:pPr>
    </w:p>
    <w:p w:rsidR="009C2840" w:rsidRPr="00CE4178" w:rsidRDefault="009C2840" w:rsidP="00CE4178">
      <w:pPr>
        <w:pStyle w:val="Style"/>
        <w:jc w:val="both"/>
        <w:rPr>
          <w:rFonts w:ascii="Courier New" w:hAnsi="Courier New" w:cs="Courier New"/>
          <w:b/>
          <w:color w:val="0D0D0D" w:themeColor="text1" w:themeTint="F2"/>
          <w:sz w:val="22"/>
          <w:szCs w:val="22"/>
          <w:lang w:bidi="he-IL"/>
        </w:rPr>
      </w:pPr>
      <w:r w:rsidRPr="00CE4178">
        <w:rPr>
          <w:rFonts w:ascii="Courier New" w:hAnsi="Courier New" w:cs="Courier New"/>
          <w:b/>
          <w:color w:val="0D0D0D" w:themeColor="text1" w:themeTint="F2"/>
          <w:sz w:val="22"/>
          <w:szCs w:val="22"/>
          <w:lang w:bidi="he-IL"/>
        </w:rPr>
        <w:t xml:space="preserve">REFERENCES: </w:t>
      </w:r>
    </w:p>
    <w:p w:rsidR="009C2840" w:rsidRPr="00CE4178" w:rsidRDefault="009C2840" w:rsidP="00635B97">
      <w:pPr>
        <w:pStyle w:val="Style"/>
        <w:numPr>
          <w:ilvl w:val="0"/>
          <w:numId w:val="3"/>
        </w:numPr>
        <w:ind w:left="270" w:hanging="270"/>
        <w:jc w:val="both"/>
        <w:rPr>
          <w:rFonts w:ascii="Courier New" w:hAnsi="Courier New" w:cs="Courier New"/>
          <w:color w:val="0D0D0D" w:themeColor="text1" w:themeTint="F2"/>
          <w:sz w:val="22"/>
          <w:szCs w:val="22"/>
          <w:lang w:bidi="he-IL"/>
        </w:rPr>
      </w:pPr>
      <w:proofErr w:type="spellStart"/>
      <w:r w:rsidRPr="00CE4178">
        <w:rPr>
          <w:rFonts w:ascii="Courier New" w:hAnsi="Courier New" w:cs="Courier New"/>
          <w:color w:val="0D0D0D" w:themeColor="text1" w:themeTint="F2"/>
          <w:sz w:val="22"/>
          <w:szCs w:val="22"/>
          <w:lang w:bidi="he-IL"/>
        </w:rPr>
        <w:t>Plucknett</w:t>
      </w:r>
      <w:proofErr w:type="spellEnd"/>
      <w:r w:rsidRPr="00CE4178">
        <w:rPr>
          <w:rFonts w:ascii="Courier New" w:hAnsi="Courier New" w:cs="Courier New"/>
          <w:color w:val="0D0D0D" w:themeColor="text1" w:themeTint="F2"/>
          <w:sz w:val="22"/>
          <w:szCs w:val="22"/>
          <w:lang w:bidi="he-IL"/>
        </w:rPr>
        <w:t xml:space="preserve">, D.L. Ed., Small-Scale </w:t>
      </w:r>
      <w:r w:rsidR="00D22D6D" w:rsidRPr="00CE4178">
        <w:rPr>
          <w:rFonts w:ascii="Courier New" w:hAnsi="Courier New" w:cs="Courier New"/>
          <w:color w:val="0D0D0D" w:themeColor="text1" w:themeTint="F2"/>
          <w:sz w:val="22"/>
          <w:szCs w:val="22"/>
          <w:lang w:bidi="he-IL"/>
        </w:rPr>
        <w:t>Processing and Storage of Tropi</w:t>
      </w:r>
      <w:r w:rsidRPr="00CE4178">
        <w:rPr>
          <w:rFonts w:ascii="Courier New" w:hAnsi="Courier New" w:cs="Courier New"/>
          <w:color w:val="0D0D0D" w:themeColor="text1" w:themeTint="F2"/>
          <w:sz w:val="22"/>
          <w:szCs w:val="22"/>
          <w:lang w:bidi="he-IL"/>
        </w:rPr>
        <w:t>cal root Crops, West</w:t>
      </w:r>
      <w:r w:rsidR="00D22D6D" w:rsidRPr="00CE4178">
        <w:rPr>
          <w:rFonts w:ascii="Courier New" w:hAnsi="Courier New" w:cs="Courier New"/>
          <w:color w:val="0D0D0D" w:themeColor="text1" w:themeTint="F2"/>
          <w:sz w:val="22"/>
          <w:szCs w:val="22"/>
          <w:lang w:bidi="he-IL"/>
        </w:rPr>
        <w:t xml:space="preserve"> </w:t>
      </w:r>
      <w:r w:rsidRPr="00CE4178">
        <w:rPr>
          <w:rFonts w:ascii="Courier New" w:hAnsi="Courier New" w:cs="Courier New"/>
          <w:color w:val="0D0D0D" w:themeColor="text1" w:themeTint="F2"/>
          <w:sz w:val="22"/>
          <w:szCs w:val="22"/>
          <w:lang w:bidi="he-IL"/>
        </w:rPr>
        <w:t>view Tropical Agriculture Series, No.1, Wes</w:t>
      </w:r>
      <w:r w:rsidR="00D22D6D" w:rsidRPr="00CE4178">
        <w:rPr>
          <w:rFonts w:ascii="Courier New" w:hAnsi="Courier New" w:cs="Courier New"/>
          <w:color w:val="0D0D0D" w:themeColor="text1" w:themeTint="F2"/>
          <w:sz w:val="22"/>
          <w:szCs w:val="22"/>
          <w:lang w:bidi="he-IL"/>
        </w:rPr>
        <w:t xml:space="preserve">t </w:t>
      </w:r>
      <w:r w:rsidRPr="00CE4178">
        <w:rPr>
          <w:rFonts w:ascii="Courier New" w:hAnsi="Courier New" w:cs="Courier New"/>
          <w:color w:val="0D0D0D" w:themeColor="text1" w:themeTint="F2"/>
          <w:sz w:val="22"/>
          <w:szCs w:val="22"/>
          <w:lang w:bidi="he-IL"/>
        </w:rPr>
        <w:t xml:space="preserve">view Press, Boulder, Colorado, 1979. </w:t>
      </w:r>
    </w:p>
    <w:p w:rsidR="00F337CB" w:rsidRPr="00CE4178" w:rsidRDefault="00F337CB" w:rsidP="00635B97">
      <w:pPr>
        <w:pStyle w:val="Style"/>
        <w:ind w:left="270" w:hanging="270"/>
        <w:jc w:val="both"/>
        <w:rPr>
          <w:rFonts w:ascii="Courier New" w:hAnsi="Courier New" w:cs="Courier New"/>
          <w:color w:val="0D0D0D" w:themeColor="text1" w:themeTint="F2"/>
          <w:sz w:val="22"/>
          <w:szCs w:val="22"/>
          <w:lang w:bidi="he-IL"/>
        </w:rPr>
      </w:pPr>
    </w:p>
    <w:p w:rsidR="009C2840" w:rsidRPr="00CE4178" w:rsidRDefault="009C2840" w:rsidP="00635B97">
      <w:pPr>
        <w:pStyle w:val="Style"/>
        <w:numPr>
          <w:ilvl w:val="0"/>
          <w:numId w:val="4"/>
        </w:numPr>
        <w:ind w:left="270" w:hanging="270"/>
        <w:jc w:val="both"/>
        <w:rPr>
          <w:rFonts w:ascii="Courier New" w:hAnsi="Courier New" w:cs="Courier New"/>
          <w:color w:val="0D0D0D" w:themeColor="text1" w:themeTint="F2"/>
          <w:sz w:val="22"/>
          <w:szCs w:val="22"/>
          <w:lang w:bidi="he-IL"/>
        </w:rPr>
      </w:pPr>
      <w:proofErr w:type="spellStart"/>
      <w:r w:rsidRPr="00CE4178">
        <w:rPr>
          <w:rFonts w:ascii="Courier New" w:hAnsi="Courier New" w:cs="Courier New"/>
          <w:color w:val="0D0D0D" w:themeColor="text1" w:themeTint="F2"/>
          <w:sz w:val="22"/>
          <w:szCs w:val="22"/>
          <w:lang w:bidi="he-IL"/>
        </w:rPr>
        <w:t>Ngoddy</w:t>
      </w:r>
      <w:proofErr w:type="spellEnd"/>
      <w:r w:rsidRPr="00CE4178">
        <w:rPr>
          <w:rFonts w:ascii="Courier New" w:hAnsi="Courier New" w:cs="Courier New"/>
          <w:color w:val="0D0D0D" w:themeColor="text1" w:themeTint="F2"/>
          <w:sz w:val="22"/>
          <w:szCs w:val="22"/>
          <w:lang w:bidi="he-IL"/>
        </w:rPr>
        <w:t xml:space="preserve">, P.O.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mechanization in </w:t>
      </w:r>
      <w:r w:rsidR="00D22D6D" w:rsidRPr="00CE4178">
        <w:rPr>
          <w:rFonts w:ascii="Courier New" w:hAnsi="Courier New" w:cs="Courier New"/>
          <w:color w:val="0D0D0D" w:themeColor="text1" w:themeTint="F2"/>
          <w:sz w:val="22"/>
          <w:szCs w:val="22"/>
          <w:lang w:bidi="he-IL"/>
        </w:rPr>
        <w:t xml:space="preserve">Nigeria: </w:t>
      </w:r>
      <w:r w:rsidR="009238DC" w:rsidRPr="00CE4178">
        <w:rPr>
          <w:rFonts w:ascii="Courier New" w:hAnsi="Courier New" w:cs="Courier New"/>
          <w:color w:val="0D0D0D" w:themeColor="text1" w:themeTint="F2"/>
          <w:sz w:val="22"/>
          <w:szCs w:val="22"/>
          <w:lang w:bidi="he-IL"/>
        </w:rPr>
        <w:t>the competition between inter</w:t>
      </w:r>
      <w:r w:rsidRPr="00CE4178">
        <w:rPr>
          <w:rFonts w:ascii="Courier New" w:hAnsi="Courier New" w:cs="Courier New"/>
          <w:color w:val="0D0D0D" w:themeColor="text1" w:themeTint="F2"/>
          <w:sz w:val="22"/>
          <w:szCs w:val="22"/>
          <w:lang w:bidi="he-IL"/>
        </w:rPr>
        <w:t xml:space="preserve">mediate and modern technology. In </w:t>
      </w:r>
      <w:r w:rsidR="009238DC" w:rsidRPr="00CE4178">
        <w:rPr>
          <w:rFonts w:ascii="Courier New" w:hAnsi="Courier New" w:cs="Courier New"/>
          <w:color w:val="0D0D0D" w:themeColor="text1" w:themeTint="F2"/>
          <w:sz w:val="22"/>
          <w:szCs w:val="22"/>
          <w:lang w:bidi="he-IL"/>
        </w:rPr>
        <w:t>Appropriate Technology Probl</w:t>
      </w:r>
      <w:r w:rsidRPr="00CE4178">
        <w:rPr>
          <w:rFonts w:ascii="Courier New" w:hAnsi="Courier New" w:cs="Courier New"/>
          <w:color w:val="0D0D0D" w:themeColor="text1" w:themeTint="F2"/>
          <w:sz w:val="22"/>
          <w:szCs w:val="22"/>
          <w:lang w:bidi="he-IL"/>
        </w:rPr>
        <w:t>ems and Promises, (</w:t>
      </w:r>
      <w:proofErr w:type="spellStart"/>
      <w:r w:rsidRPr="00CE4178">
        <w:rPr>
          <w:rFonts w:ascii="Courier New" w:hAnsi="Courier New" w:cs="Courier New"/>
          <w:color w:val="0D0D0D" w:themeColor="text1" w:themeTint="F2"/>
          <w:sz w:val="22"/>
          <w:szCs w:val="22"/>
          <w:lang w:bidi="he-IL"/>
        </w:rPr>
        <w:t>Ja</w:t>
      </w:r>
      <w:r w:rsidR="009B5D16">
        <w:rPr>
          <w:rFonts w:ascii="Courier New" w:hAnsi="Courier New" w:cs="Courier New"/>
          <w:color w:val="0D0D0D" w:themeColor="text1" w:themeTint="F2"/>
          <w:sz w:val="22"/>
          <w:szCs w:val="22"/>
          <w:lang w:bidi="he-IL"/>
        </w:rPr>
        <w:t>quier</w:t>
      </w:r>
      <w:proofErr w:type="spellEnd"/>
      <w:r w:rsidR="009B5D16">
        <w:rPr>
          <w:rFonts w:ascii="Courier New" w:hAnsi="Courier New" w:cs="Courier New"/>
          <w:color w:val="0D0D0D" w:themeColor="text1" w:themeTint="F2"/>
          <w:sz w:val="22"/>
          <w:szCs w:val="22"/>
          <w:lang w:bidi="he-IL"/>
        </w:rPr>
        <w:t xml:space="preserve">, E. </w:t>
      </w:r>
      <w:proofErr w:type="spellStart"/>
      <w:proofErr w:type="gramStart"/>
      <w:r w:rsidR="009B5D16">
        <w:rPr>
          <w:rFonts w:ascii="Courier New" w:hAnsi="Courier New" w:cs="Courier New"/>
          <w:color w:val="0D0D0D" w:themeColor="text1" w:themeTint="F2"/>
          <w:sz w:val="22"/>
          <w:szCs w:val="22"/>
          <w:lang w:bidi="he-IL"/>
        </w:rPr>
        <w:t>ed</w:t>
      </w:r>
      <w:proofErr w:type="spellEnd"/>
      <w:proofErr w:type="gramEnd"/>
      <w:r w:rsidR="009B5D16">
        <w:rPr>
          <w:rFonts w:ascii="Courier New" w:hAnsi="Courier New" w:cs="Courier New"/>
          <w:color w:val="0D0D0D" w:themeColor="text1" w:themeTint="F2"/>
          <w:sz w:val="22"/>
          <w:szCs w:val="22"/>
          <w:lang w:bidi="he-IL"/>
        </w:rPr>
        <w:t>) 1976, pp.</w:t>
      </w:r>
      <w:r w:rsidR="00B020EB" w:rsidRPr="00CE4178">
        <w:rPr>
          <w:rFonts w:ascii="Courier New" w:hAnsi="Courier New" w:cs="Courier New"/>
          <w:color w:val="0D0D0D" w:themeColor="text1" w:themeTint="F2"/>
          <w:sz w:val="22"/>
          <w:szCs w:val="22"/>
          <w:lang w:bidi="he-IL"/>
        </w:rPr>
        <w:t xml:space="preserve"> 260-275.</w:t>
      </w:r>
    </w:p>
    <w:p w:rsidR="00F337CB" w:rsidRPr="00CE4178" w:rsidRDefault="00F337CB" w:rsidP="00635B97">
      <w:pPr>
        <w:pStyle w:val="Style"/>
        <w:ind w:left="270" w:hanging="270"/>
        <w:jc w:val="both"/>
        <w:rPr>
          <w:rFonts w:ascii="Courier New" w:hAnsi="Courier New" w:cs="Courier New"/>
          <w:color w:val="0D0D0D" w:themeColor="text1" w:themeTint="F2"/>
          <w:sz w:val="22"/>
          <w:szCs w:val="22"/>
          <w:lang w:bidi="he-IL"/>
        </w:rPr>
      </w:pPr>
    </w:p>
    <w:p w:rsidR="009C2840" w:rsidRPr="00CE4178" w:rsidRDefault="009C2840" w:rsidP="00635B97">
      <w:pPr>
        <w:pStyle w:val="Style"/>
        <w:numPr>
          <w:ilvl w:val="0"/>
          <w:numId w:val="5"/>
        </w:numPr>
        <w:ind w:left="270" w:hanging="270"/>
        <w:jc w:val="both"/>
        <w:rPr>
          <w:rFonts w:ascii="Courier New" w:hAnsi="Courier New" w:cs="Courier New"/>
          <w:color w:val="0D0D0D" w:themeColor="text1" w:themeTint="F2"/>
          <w:sz w:val="22"/>
          <w:szCs w:val="22"/>
          <w:lang w:bidi="he-IL"/>
        </w:rPr>
      </w:pPr>
      <w:proofErr w:type="spellStart"/>
      <w:r w:rsidRPr="00CE4178">
        <w:rPr>
          <w:rFonts w:ascii="Courier New" w:hAnsi="Courier New" w:cs="Courier New"/>
          <w:color w:val="0D0D0D" w:themeColor="text1" w:themeTint="F2"/>
          <w:sz w:val="22"/>
          <w:szCs w:val="22"/>
          <w:lang w:bidi="he-IL"/>
        </w:rPr>
        <w:t>Odigboh</w:t>
      </w:r>
      <w:proofErr w:type="spellEnd"/>
      <w:r w:rsidR="009238DC" w:rsidRPr="00CE4178">
        <w:rPr>
          <w:rFonts w:ascii="Courier New" w:hAnsi="Courier New" w:cs="Courier New"/>
          <w:color w:val="0D0D0D" w:themeColor="text1" w:themeTint="F2"/>
          <w:sz w:val="22"/>
          <w:szCs w:val="22"/>
          <w:lang w:bidi="he-IL"/>
        </w:rPr>
        <w:t>, E.U. Instruments for measure</w:t>
      </w:r>
      <w:r w:rsidRPr="00CE4178">
        <w:rPr>
          <w:rFonts w:ascii="Courier New" w:hAnsi="Courier New" w:cs="Courier New"/>
          <w:color w:val="0D0D0D" w:themeColor="text1" w:themeTint="F2"/>
          <w:sz w:val="22"/>
          <w:szCs w:val="22"/>
          <w:lang w:bidi="he-IL"/>
        </w:rPr>
        <w:t xml:space="preserve">ment of the thermal conductivity of solid food materials. Nigerian Journal of Engineering and Technology, Vol. 1, 1978, pp. 1 - 14. </w:t>
      </w:r>
    </w:p>
    <w:p w:rsidR="00F337CB" w:rsidRPr="00CE4178" w:rsidRDefault="00F337CB" w:rsidP="00635B97">
      <w:pPr>
        <w:pStyle w:val="Style"/>
        <w:ind w:left="270" w:hanging="270"/>
        <w:jc w:val="both"/>
        <w:rPr>
          <w:rFonts w:ascii="Courier New" w:hAnsi="Courier New" w:cs="Courier New"/>
          <w:color w:val="0D0D0D" w:themeColor="text1" w:themeTint="F2"/>
          <w:sz w:val="22"/>
          <w:szCs w:val="22"/>
          <w:lang w:bidi="he-IL"/>
        </w:rPr>
      </w:pPr>
    </w:p>
    <w:p w:rsidR="0008703C" w:rsidRPr="00CE4178" w:rsidRDefault="009C2840" w:rsidP="00635B97">
      <w:pPr>
        <w:pStyle w:val="Style"/>
        <w:numPr>
          <w:ilvl w:val="0"/>
          <w:numId w:val="6"/>
        </w:numPr>
        <w:ind w:left="270" w:hanging="270"/>
        <w:jc w:val="both"/>
        <w:rPr>
          <w:rFonts w:ascii="Courier New" w:hAnsi="Courier New" w:cs="Courier New"/>
          <w:color w:val="0D0D0D" w:themeColor="text1" w:themeTint="F2"/>
          <w:sz w:val="22"/>
          <w:szCs w:val="22"/>
          <w:lang w:bidi="he-IL"/>
        </w:rPr>
      </w:pPr>
      <w:proofErr w:type="spellStart"/>
      <w:r w:rsidRPr="00CE4178">
        <w:rPr>
          <w:rFonts w:ascii="Courier New" w:hAnsi="Courier New" w:cs="Courier New"/>
          <w:color w:val="0D0D0D" w:themeColor="text1" w:themeTint="F2"/>
          <w:sz w:val="22"/>
          <w:szCs w:val="22"/>
          <w:lang w:bidi="he-IL"/>
        </w:rPr>
        <w:t>Ibe</w:t>
      </w:r>
      <w:proofErr w:type="spellEnd"/>
      <w:r w:rsidRPr="00CE4178">
        <w:rPr>
          <w:rFonts w:ascii="Courier New" w:hAnsi="Courier New" w:cs="Courier New"/>
          <w:color w:val="0D0D0D" w:themeColor="text1" w:themeTint="F2"/>
          <w:sz w:val="22"/>
          <w:szCs w:val="22"/>
          <w:lang w:bidi="he-IL"/>
        </w:rPr>
        <w:t xml:space="preserve">. D.G. A partially mechanized village-scale </w:t>
      </w:r>
      <w:proofErr w:type="spellStart"/>
      <w:r w:rsidRPr="00CE4178">
        <w:rPr>
          <w:rFonts w:ascii="Courier New" w:hAnsi="Courier New" w:cs="Courier New"/>
          <w:color w:val="0D0D0D" w:themeColor="text1" w:themeTint="F2"/>
          <w:sz w:val="22"/>
          <w:szCs w:val="22"/>
          <w:lang w:bidi="he-IL"/>
        </w:rPr>
        <w:t>gari</w:t>
      </w:r>
      <w:proofErr w:type="spellEnd"/>
      <w:r w:rsidRPr="00CE4178">
        <w:rPr>
          <w:rFonts w:ascii="Courier New" w:hAnsi="Courier New" w:cs="Courier New"/>
          <w:color w:val="0D0D0D" w:themeColor="text1" w:themeTint="F2"/>
          <w:sz w:val="22"/>
          <w:szCs w:val="22"/>
          <w:lang w:bidi="he-IL"/>
        </w:rPr>
        <w:t xml:space="preserve"> production system. Proceedings of Nigerian Society of Agricultural Engineers, Vol. 3, 1979, pp. 223-229. </w:t>
      </w:r>
    </w:p>
    <w:sectPr w:rsidR="0008703C" w:rsidRPr="00CE4178" w:rsidSect="00635B97">
      <w:type w:val="continuous"/>
      <w:pgSz w:w="11909" w:h="16834" w:code="9"/>
      <w:pgMar w:top="720" w:right="1008" w:bottom="720" w:left="1152" w:header="720" w:footer="720" w:gutter="0"/>
      <w:cols w:num="2" w:space="35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FE" w:rsidRDefault="001E2FFE" w:rsidP="0063412D">
      <w:pPr>
        <w:spacing w:after="0" w:line="240" w:lineRule="auto"/>
      </w:pPr>
      <w:r>
        <w:separator/>
      </w:r>
    </w:p>
  </w:endnote>
  <w:endnote w:type="continuationSeparator" w:id="0">
    <w:p w:rsidR="001E2FFE" w:rsidRDefault="001E2FFE" w:rsidP="0063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FE" w:rsidRDefault="001E2FFE" w:rsidP="0063412D">
      <w:pPr>
        <w:spacing w:after="0" w:line="240" w:lineRule="auto"/>
      </w:pPr>
      <w:r>
        <w:separator/>
      </w:r>
    </w:p>
  </w:footnote>
  <w:footnote w:type="continuationSeparator" w:id="0">
    <w:p w:rsidR="001E2FFE" w:rsidRDefault="001E2FFE" w:rsidP="0063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E4" w:rsidRDefault="009236E4">
    <w:pPr>
      <w:pStyle w:val="Header"/>
      <w:jc w:val="right"/>
    </w:pPr>
  </w:p>
  <w:p w:rsidR="0063412D" w:rsidRDefault="0063412D">
    <w:pPr>
      <w:pStyle w:val="Header"/>
      <w:jc w:val="right"/>
    </w:pPr>
    <w:r>
      <w:t xml:space="preserve">NIJOTECH VOL. 8. NO. </w:t>
    </w:r>
    <w:proofErr w:type="gramStart"/>
    <w:r>
      <w:t>1  SEPTEMBER</w:t>
    </w:r>
    <w:proofErr w:type="gramEnd"/>
    <w:r>
      <w:t xml:space="preserve"> 1984,            </w:t>
    </w:r>
    <w:r>
      <w:tab/>
      <w:t>ODIGBOH AND AHMED</w:t>
    </w:r>
    <w:r>
      <w:tab/>
    </w:r>
    <w:sdt>
      <w:sdtPr>
        <w:id w:val="364072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43B0">
          <w:rPr>
            <w:noProof/>
          </w:rPr>
          <w:t>25</w:t>
        </w:r>
        <w:r>
          <w:rPr>
            <w:noProof/>
          </w:rPr>
          <w:fldChar w:fldCharType="end"/>
        </w:r>
      </w:sdtContent>
    </w:sdt>
  </w:p>
  <w:p w:rsidR="0063412D" w:rsidRDefault="00634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276BC"/>
    <w:multiLevelType w:val="singleLevel"/>
    <w:tmpl w:val="C8EECF40"/>
    <w:lvl w:ilvl="0">
      <w:start w:val="1"/>
      <w:numFmt w:val="decimal"/>
      <w:lvlText w:val="%1."/>
      <w:legacy w:legacy="1" w:legacySpace="0" w:legacyIndent="0"/>
      <w:lvlJc w:val="left"/>
      <w:rPr>
        <w:rFonts w:ascii="Times New Roman" w:hAnsi="Times New Roman" w:cs="Times New Roman" w:hint="default"/>
        <w:color w:val="8B877A"/>
      </w:rPr>
    </w:lvl>
  </w:abstractNum>
  <w:abstractNum w:abstractNumId="1">
    <w:nsid w:val="3F1B25B4"/>
    <w:multiLevelType w:val="singleLevel"/>
    <w:tmpl w:val="53CE6842"/>
    <w:lvl w:ilvl="0">
      <w:start w:val="2"/>
      <w:numFmt w:val="decimal"/>
      <w:lvlText w:val="%1."/>
      <w:legacy w:legacy="1" w:legacySpace="0" w:legacyIndent="0"/>
      <w:lvlJc w:val="left"/>
      <w:rPr>
        <w:rFonts w:ascii="Times New Roman" w:hAnsi="Times New Roman" w:cs="Times New Roman" w:hint="default"/>
        <w:color w:val="737167"/>
      </w:rPr>
    </w:lvl>
  </w:abstractNum>
  <w:abstractNum w:abstractNumId="2">
    <w:nsid w:val="672F352F"/>
    <w:multiLevelType w:val="singleLevel"/>
    <w:tmpl w:val="F65E113A"/>
    <w:lvl w:ilvl="0">
      <w:start w:val="5"/>
      <w:numFmt w:val="decimal"/>
      <w:lvlText w:val="%1."/>
      <w:legacy w:legacy="1" w:legacySpace="0" w:legacyIndent="0"/>
      <w:lvlJc w:val="left"/>
      <w:rPr>
        <w:rFonts w:ascii="Times New Roman" w:hAnsi="Times New Roman" w:cs="Times New Roman" w:hint="default"/>
        <w:color w:val="8B8373"/>
      </w:rPr>
    </w:lvl>
  </w:abstractNum>
  <w:abstractNum w:abstractNumId="3">
    <w:nsid w:val="676C6197"/>
    <w:multiLevelType w:val="singleLevel"/>
    <w:tmpl w:val="0F22FF8E"/>
    <w:lvl w:ilvl="0">
      <w:start w:val="2"/>
      <w:numFmt w:val="decimal"/>
      <w:lvlText w:val="%1."/>
      <w:legacy w:legacy="1" w:legacySpace="0" w:legacyIndent="0"/>
      <w:lvlJc w:val="left"/>
      <w:rPr>
        <w:rFonts w:ascii="Times New Roman" w:hAnsi="Times New Roman" w:cs="Times New Roman" w:hint="default"/>
        <w:color w:val="90897A"/>
      </w:rPr>
    </w:lvl>
  </w:abstractNum>
  <w:num w:numId="1">
    <w:abstractNumId w:val="3"/>
  </w:num>
  <w:num w:numId="2">
    <w:abstractNumId w:val="2"/>
  </w:num>
  <w:num w:numId="3">
    <w:abstractNumId w:val="0"/>
  </w:num>
  <w:num w:numId="4">
    <w:abstractNumId w:val="1"/>
  </w:num>
  <w:num w:numId="5">
    <w:abstractNumId w:val="1"/>
    <w:lvlOverride w:ilvl="0">
      <w:lvl w:ilvl="0">
        <w:start w:val="3"/>
        <w:numFmt w:val="decimal"/>
        <w:lvlText w:val="%1."/>
        <w:legacy w:legacy="1" w:legacySpace="0" w:legacyIndent="0"/>
        <w:lvlJc w:val="left"/>
        <w:rPr>
          <w:rFonts w:ascii="Times New Roman" w:hAnsi="Times New Roman" w:cs="Times New Roman" w:hint="default"/>
          <w:color w:val="8B877A"/>
        </w:rPr>
      </w:lvl>
    </w:lvlOverride>
  </w:num>
  <w:num w:numId="6">
    <w:abstractNumId w:val="1"/>
    <w:lvlOverride w:ilvl="0">
      <w:lvl w:ilvl="0">
        <w:start w:val="4"/>
        <w:numFmt w:val="decimal"/>
        <w:lvlText w:val="%1."/>
        <w:legacy w:legacy="1" w:legacySpace="0" w:legacyIndent="0"/>
        <w:lvlJc w:val="left"/>
        <w:rPr>
          <w:rFonts w:ascii="Times New Roman" w:hAnsi="Times New Roman" w:cs="Times New Roman" w:hint="default"/>
          <w:color w:val="73716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6F"/>
    <w:rsid w:val="000279F0"/>
    <w:rsid w:val="00077FCB"/>
    <w:rsid w:val="0008703C"/>
    <w:rsid w:val="000B28D1"/>
    <w:rsid w:val="000E2F0E"/>
    <w:rsid w:val="000E5E5C"/>
    <w:rsid w:val="00100284"/>
    <w:rsid w:val="00104CD7"/>
    <w:rsid w:val="001275CC"/>
    <w:rsid w:val="00161DC3"/>
    <w:rsid w:val="001B142F"/>
    <w:rsid w:val="001D6681"/>
    <w:rsid w:val="001E2FFE"/>
    <w:rsid w:val="001F6E80"/>
    <w:rsid w:val="002A286D"/>
    <w:rsid w:val="00307211"/>
    <w:rsid w:val="00326E45"/>
    <w:rsid w:val="00345405"/>
    <w:rsid w:val="00353FFF"/>
    <w:rsid w:val="00370635"/>
    <w:rsid w:val="003743B0"/>
    <w:rsid w:val="003A7089"/>
    <w:rsid w:val="003C77DE"/>
    <w:rsid w:val="003F5B1F"/>
    <w:rsid w:val="0047102F"/>
    <w:rsid w:val="004E2D92"/>
    <w:rsid w:val="004E67E3"/>
    <w:rsid w:val="004F2D8D"/>
    <w:rsid w:val="005004A8"/>
    <w:rsid w:val="00540554"/>
    <w:rsid w:val="00553544"/>
    <w:rsid w:val="00566C6D"/>
    <w:rsid w:val="005730BA"/>
    <w:rsid w:val="005B49BC"/>
    <w:rsid w:val="005D02A7"/>
    <w:rsid w:val="00620E68"/>
    <w:rsid w:val="006238A0"/>
    <w:rsid w:val="0063412D"/>
    <w:rsid w:val="00635B97"/>
    <w:rsid w:val="00636466"/>
    <w:rsid w:val="0064174A"/>
    <w:rsid w:val="00642E1C"/>
    <w:rsid w:val="00666671"/>
    <w:rsid w:val="006A6BC8"/>
    <w:rsid w:val="006E14FE"/>
    <w:rsid w:val="00700145"/>
    <w:rsid w:val="00766C9A"/>
    <w:rsid w:val="007D2528"/>
    <w:rsid w:val="007D4C1A"/>
    <w:rsid w:val="007E2A5C"/>
    <w:rsid w:val="00832F51"/>
    <w:rsid w:val="008453C1"/>
    <w:rsid w:val="00861ABF"/>
    <w:rsid w:val="00890903"/>
    <w:rsid w:val="008C016A"/>
    <w:rsid w:val="008C2C03"/>
    <w:rsid w:val="008C4912"/>
    <w:rsid w:val="00902A06"/>
    <w:rsid w:val="009236E4"/>
    <w:rsid w:val="009238DC"/>
    <w:rsid w:val="00940CDE"/>
    <w:rsid w:val="009A27EA"/>
    <w:rsid w:val="009B5D16"/>
    <w:rsid w:val="009B774B"/>
    <w:rsid w:val="009C2840"/>
    <w:rsid w:val="009C5D79"/>
    <w:rsid w:val="009D14AA"/>
    <w:rsid w:val="009D450D"/>
    <w:rsid w:val="009F5E39"/>
    <w:rsid w:val="00A052E7"/>
    <w:rsid w:val="00A95ECD"/>
    <w:rsid w:val="00AC4FA3"/>
    <w:rsid w:val="00B020EB"/>
    <w:rsid w:val="00B161DE"/>
    <w:rsid w:val="00B24387"/>
    <w:rsid w:val="00B676DF"/>
    <w:rsid w:val="00B708D8"/>
    <w:rsid w:val="00BA06B0"/>
    <w:rsid w:val="00BB2A65"/>
    <w:rsid w:val="00BC0335"/>
    <w:rsid w:val="00BE07BF"/>
    <w:rsid w:val="00BF02E5"/>
    <w:rsid w:val="00BF0AE3"/>
    <w:rsid w:val="00C04E7B"/>
    <w:rsid w:val="00C05FC5"/>
    <w:rsid w:val="00C13828"/>
    <w:rsid w:val="00C16C4E"/>
    <w:rsid w:val="00C256C7"/>
    <w:rsid w:val="00C31EE1"/>
    <w:rsid w:val="00C37674"/>
    <w:rsid w:val="00C72427"/>
    <w:rsid w:val="00C84B88"/>
    <w:rsid w:val="00CB1778"/>
    <w:rsid w:val="00CB42AE"/>
    <w:rsid w:val="00CE4178"/>
    <w:rsid w:val="00D22D6D"/>
    <w:rsid w:val="00D8756D"/>
    <w:rsid w:val="00DC2DB9"/>
    <w:rsid w:val="00DE5625"/>
    <w:rsid w:val="00DF02E4"/>
    <w:rsid w:val="00E002CF"/>
    <w:rsid w:val="00E221B9"/>
    <w:rsid w:val="00E51102"/>
    <w:rsid w:val="00E51415"/>
    <w:rsid w:val="00E5183A"/>
    <w:rsid w:val="00E71F22"/>
    <w:rsid w:val="00E84D00"/>
    <w:rsid w:val="00EA75DB"/>
    <w:rsid w:val="00F337CB"/>
    <w:rsid w:val="00F34253"/>
    <w:rsid w:val="00F63CDC"/>
    <w:rsid w:val="00F72F98"/>
    <w:rsid w:val="00F7496F"/>
    <w:rsid w:val="00F8259B"/>
    <w:rsid w:val="00FB453D"/>
    <w:rsid w:val="00FB4B6D"/>
    <w:rsid w:val="00FB7323"/>
    <w:rsid w:val="00FE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7496F"/>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832F51"/>
    <w:pPr>
      <w:ind w:left="720"/>
      <w:contextualSpacing/>
    </w:pPr>
  </w:style>
  <w:style w:type="paragraph" w:styleId="BalloonText">
    <w:name w:val="Balloon Text"/>
    <w:basedOn w:val="Normal"/>
    <w:link w:val="BalloonTextChar"/>
    <w:uiPriority w:val="99"/>
    <w:semiHidden/>
    <w:unhideWhenUsed/>
    <w:rsid w:val="0083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51"/>
    <w:rPr>
      <w:rFonts w:ascii="Tahoma" w:eastAsiaTheme="minorEastAsia" w:hAnsi="Tahoma" w:cs="Tahoma"/>
      <w:sz w:val="16"/>
      <w:szCs w:val="16"/>
    </w:rPr>
  </w:style>
  <w:style w:type="paragraph" w:styleId="Header">
    <w:name w:val="header"/>
    <w:basedOn w:val="Normal"/>
    <w:link w:val="HeaderChar"/>
    <w:uiPriority w:val="99"/>
    <w:unhideWhenUsed/>
    <w:rsid w:val="0063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2D"/>
  </w:style>
  <w:style w:type="paragraph" w:styleId="Footer">
    <w:name w:val="footer"/>
    <w:basedOn w:val="Normal"/>
    <w:link w:val="FooterChar"/>
    <w:uiPriority w:val="99"/>
    <w:unhideWhenUsed/>
    <w:rsid w:val="0063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7496F"/>
    <w:pPr>
      <w:widowControl w:val="0"/>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832F51"/>
    <w:pPr>
      <w:ind w:left="720"/>
      <w:contextualSpacing/>
    </w:pPr>
  </w:style>
  <w:style w:type="paragraph" w:styleId="BalloonText">
    <w:name w:val="Balloon Text"/>
    <w:basedOn w:val="Normal"/>
    <w:link w:val="BalloonTextChar"/>
    <w:uiPriority w:val="99"/>
    <w:semiHidden/>
    <w:unhideWhenUsed/>
    <w:rsid w:val="00832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51"/>
    <w:rPr>
      <w:rFonts w:ascii="Tahoma" w:eastAsiaTheme="minorEastAsia" w:hAnsi="Tahoma" w:cs="Tahoma"/>
      <w:sz w:val="16"/>
      <w:szCs w:val="16"/>
    </w:rPr>
  </w:style>
  <w:style w:type="paragraph" w:styleId="Header">
    <w:name w:val="header"/>
    <w:basedOn w:val="Normal"/>
    <w:link w:val="HeaderChar"/>
    <w:uiPriority w:val="99"/>
    <w:unhideWhenUsed/>
    <w:rsid w:val="0063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2D"/>
  </w:style>
  <w:style w:type="paragraph" w:styleId="Footer">
    <w:name w:val="footer"/>
    <w:basedOn w:val="Normal"/>
    <w:link w:val="FooterChar"/>
    <w:uiPriority w:val="99"/>
    <w:unhideWhenUsed/>
    <w:rsid w:val="0063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Obe</dc:creator>
  <cp:lastModifiedBy>ES Obe</cp:lastModifiedBy>
  <cp:revision>9</cp:revision>
  <cp:lastPrinted>2012-09-15T19:07:00Z</cp:lastPrinted>
  <dcterms:created xsi:type="dcterms:W3CDTF">2012-05-18T14:18:00Z</dcterms:created>
  <dcterms:modified xsi:type="dcterms:W3CDTF">2012-09-15T19:07:00Z</dcterms:modified>
</cp:coreProperties>
</file>